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A99B">
      <w:pPr>
        <w:pStyle w:val="2"/>
      </w:pPr>
      <w:bookmarkStart w:id="0" w:name="_GoBack"/>
      <w:bookmarkEnd w:id="0"/>
      <w:r>
        <w:rPr>
          <w:rFonts w:hint="eastAsia"/>
        </w:rPr>
        <w:t xml:space="preserve"> “特大水库群生态调控关键技术”公示内容</w:t>
      </w:r>
    </w:p>
    <w:p w14:paraId="595D96D1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项目名称</w:t>
      </w:r>
    </w:p>
    <w:p w14:paraId="766FC54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特大水库群生态调控关键技术</w:t>
      </w:r>
    </w:p>
    <w:p w14:paraId="38EF866A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提名者</w:t>
      </w:r>
    </w:p>
    <w:p w14:paraId="580459B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钟登华，马军，许唯临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</w:p>
    <w:p w14:paraId="39F286B7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主要知识产权和标准规范等目录</w:t>
      </w:r>
    </w:p>
    <w:tbl>
      <w:tblPr>
        <w:tblStyle w:val="7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559"/>
        <w:gridCol w:w="446"/>
        <w:gridCol w:w="830"/>
        <w:gridCol w:w="992"/>
        <w:gridCol w:w="993"/>
        <w:gridCol w:w="1275"/>
        <w:gridCol w:w="1438"/>
        <w:gridCol w:w="618"/>
      </w:tblGrid>
      <w:tr w14:paraId="331EC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99" w:type="dxa"/>
            <w:vAlign w:val="center"/>
          </w:tcPr>
          <w:p w14:paraId="2826EE07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知识产权(标准)</w:t>
            </w:r>
          </w:p>
          <w:p w14:paraId="78864A52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559" w:type="dxa"/>
            <w:vAlign w:val="center"/>
          </w:tcPr>
          <w:p w14:paraId="52DE2C71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知识产权 (标准)</w:t>
            </w:r>
          </w:p>
          <w:p w14:paraId="305BC03F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具体名称</w:t>
            </w:r>
          </w:p>
        </w:tc>
        <w:tc>
          <w:tcPr>
            <w:tcW w:w="446" w:type="dxa"/>
            <w:vAlign w:val="center"/>
          </w:tcPr>
          <w:p w14:paraId="4AEAF885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国家</w:t>
            </w:r>
          </w:p>
          <w:p w14:paraId="334CD2AB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(地区)</w:t>
            </w:r>
          </w:p>
        </w:tc>
        <w:tc>
          <w:tcPr>
            <w:tcW w:w="830" w:type="dxa"/>
            <w:vAlign w:val="center"/>
          </w:tcPr>
          <w:p w14:paraId="253AC77C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授权号</w:t>
            </w:r>
          </w:p>
          <w:p w14:paraId="5B039FF6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(标准编号)</w:t>
            </w:r>
          </w:p>
        </w:tc>
        <w:tc>
          <w:tcPr>
            <w:tcW w:w="992" w:type="dxa"/>
            <w:vAlign w:val="center"/>
          </w:tcPr>
          <w:p w14:paraId="351C77E2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授权(标准发布)日期</w:t>
            </w:r>
          </w:p>
        </w:tc>
        <w:tc>
          <w:tcPr>
            <w:tcW w:w="993" w:type="dxa"/>
            <w:vAlign w:val="center"/>
          </w:tcPr>
          <w:p w14:paraId="202FF8F0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证书编号</w:t>
            </w:r>
            <w:r>
              <w:rPr>
                <w:rFonts w:ascii="Times New Roman" w:eastAsia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eastAsia="黑体"/>
                <w:color w:val="000000"/>
                <w:sz w:val="18"/>
                <w:szCs w:val="18"/>
              </w:rPr>
              <w:t>(标准批准发布部门)</w:t>
            </w:r>
          </w:p>
        </w:tc>
        <w:tc>
          <w:tcPr>
            <w:tcW w:w="1275" w:type="dxa"/>
            <w:vAlign w:val="center"/>
          </w:tcPr>
          <w:p w14:paraId="6B6DCEE0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权利人(标准起草单位)</w:t>
            </w:r>
          </w:p>
        </w:tc>
        <w:tc>
          <w:tcPr>
            <w:tcW w:w="1438" w:type="dxa"/>
            <w:vAlign w:val="center"/>
          </w:tcPr>
          <w:p w14:paraId="6EA65059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发明人(标准起草人)</w:t>
            </w:r>
          </w:p>
        </w:tc>
        <w:tc>
          <w:tcPr>
            <w:tcW w:w="618" w:type="dxa"/>
            <w:vAlign w:val="center"/>
          </w:tcPr>
          <w:p w14:paraId="7D65529A">
            <w:pPr>
              <w:pStyle w:val="3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eastAsia="黑体"/>
                <w:color w:val="000000"/>
                <w:sz w:val="18"/>
                <w:szCs w:val="18"/>
              </w:rPr>
            </w:pPr>
            <w:r>
              <w:rPr>
                <w:rFonts w:ascii="Times New Roman" w:eastAsia="黑体"/>
                <w:color w:val="000000"/>
                <w:sz w:val="18"/>
                <w:szCs w:val="18"/>
              </w:rPr>
              <w:t>发明专利(标准)有效状态</w:t>
            </w:r>
          </w:p>
        </w:tc>
      </w:tr>
      <w:tr w14:paraId="5A8B2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0C78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3819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面向大系统水库群的聚合分解调度规则的提取方法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157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205F">
            <w:pPr>
              <w:adjustRightInd w:val="0"/>
              <w:snapToGrid w:val="0"/>
              <w:spacing w:line="21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ascii="Times New Roman" w:hAnsi="Times New Roman" w:eastAsia="仿宋" w:cs="Times New Roman"/>
                <w:szCs w:val="20"/>
              </w:rPr>
              <w:t>ZL201710048319.5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ACB0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05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9D0D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第</w:t>
            </w:r>
            <w:r>
              <w:rPr>
                <w:rFonts w:ascii="Times New Roman" w:hAnsi="Times New Roman" w:cs="Times New Roman"/>
                <w:szCs w:val="20"/>
              </w:rPr>
              <w:t>2920987</w:t>
            </w:r>
            <w:r>
              <w:rPr>
                <w:rFonts w:hint="eastAsia" w:ascii="Times New Roman" w:hAnsi="Times New Roman" w:cs="Times New Roman"/>
                <w:szCs w:val="20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CFA5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中国水利水电科学研究院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B134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王浩、雷晓辉、王旭、张靖文、王超、廖卫红、蒋云钟、谭乔风、张玮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DD93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78832764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  <w:tr w14:paraId="333A5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C5B6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971B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一种产漂流性卵鱼类繁殖期涨退水过程调控方法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C54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A9F5">
            <w:pPr>
              <w:adjustRightInd w:val="0"/>
              <w:snapToGrid w:val="0"/>
              <w:spacing w:line="21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ascii="Times New Roman" w:hAnsi="Times New Roman" w:eastAsia="仿宋" w:cs="Times New Roman"/>
                <w:szCs w:val="20"/>
              </w:rPr>
              <w:t>ZL202410711113.6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026F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17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1B7E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第</w:t>
            </w:r>
            <w:r>
              <w:rPr>
                <w:rFonts w:ascii="Times New Roman" w:hAnsi="Times New Roman" w:cs="Times New Roman"/>
                <w:szCs w:val="20"/>
              </w:rPr>
              <w:t>7606343</w:t>
            </w:r>
            <w:r>
              <w:rPr>
                <w:rFonts w:hint="eastAsia" w:ascii="Times New Roman" w:hAnsi="Times New Roman" w:cs="Times New Roman"/>
                <w:szCs w:val="20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68F7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中国水利水电科学研究院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D4C6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王浩，杨泽凡，胡鹏，闫肖瑶、曾庆慧，蒋云钟，杨明祥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924F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44CACD7F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  <w:tr w14:paraId="0CA4B9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8B90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F399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一种梯级水库库区鱼类洄游通道调控方法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F7B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1E17">
            <w:pPr>
              <w:adjustRightInd w:val="0"/>
              <w:snapToGrid w:val="0"/>
              <w:spacing w:line="21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ascii="Times New Roman" w:hAnsi="Times New Roman" w:eastAsia="仿宋" w:cs="Times New Roman"/>
                <w:szCs w:val="20"/>
              </w:rPr>
              <w:t>ZL202410693130.1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46E0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D625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第</w:t>
            </w:r>
            <w:r>
              <w:rPr>
                <w:rFonts w:ascii="Times New Roman" w:hAnsi="Times New Roman" w:cs="Times New Roman"/>
                <w:szCs w:val="20"/>
              </w:rPr>
              <w:t>7617372</w:t>
            </w:r>
            <w:r>
              <w:rPr>
                <w:rFonts w:hint="eastAsia" w:ascii="Times New Roman" w:hAnsi="Times New Roman" w:cs="Times New Roman"/>
                <w:szCs w:val="20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09F4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中国水利水电科学研究院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BE8A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王浩，杨泽凡，胡鹏，曾庆慧，陈桂亚，陈小娟，蒋云钟，杨明祥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995D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104A4779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  <w:tr w14:paraId="23403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2849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4612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一种利用预报误差开展上游水库群影响下径流预报的方法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FA4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4D0B">
            <w:pPr>
              <w:adjustRightInd w:val="0"/>
              <w:snapToGrid w:val="0"/>
              <w:spacing w:line="21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1"/>
              </w:rPr>
              <w:t>ZL202010349743.5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5638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07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27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729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第</w:t>
            </w:r>
            <w:r>
              <w:rPr>
                <w:rFonts w:ascii="Times New Roman" w:hAnsi="Times New Roman" w:cs="Times New Roman"/>
                <w:szCs w:val="20"/>
              </w:rPr>
              <w:t>4579485</w:t>
            </w:r>
            <w:r>
              <w:rPr>
                <w:rFonts w:hint="eastAsia" w:ascii="Times New Roman" w:hAnsi="Times New Roman" w:cs="Times New Roman"/>
                <w:szCs w:val="20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5169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中国水利水电科学研究院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0A2E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王浩、杨明祥、戴会超、蒋云钟、赵勇、董宁澎、杨恒、朱永楠、杨朝晖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42CD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63D2A63C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  <w:tr w14:paraId="50B897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E5DA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DF52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Real-time abnormity-diagnosing and interpolation method for water regime-monitoring data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21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美国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C86F">
            <w:pPr>
              <w:adjustRightInd w:val="0"/>
              <w:snapToGrid w:val="0"/>
              <w:spacing w:line="21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ascii="Times New Roman" w:hAnsi="Times New Roman" w:eastAsia="仿宋" w:cs="Times New Roman"/>
                <w:szCs w:val="20"/>
              </w:rPr>
              <w:t>US 12158341 B2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456E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03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7795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US012158341B2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7B2D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中国长江三峡集团有限公司、中国水利水电科学研究院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447C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Hao Wang, Xiaohui Lei, Huichao Dai, Zhao Zhang, Chao Wang, Heng Yang, Yongnan Zhu, Zhaohui Yang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52C4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61BDFDA5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  <w:tr w14:paraId="6B01C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4762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5437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面向粘沉性卵鱼类繁殖需求的生境营造装置及运行方法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A5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08EC">
            <w:pPr>
              <w:adjustRightInd w:val="0"/>
              <w:snapToGrid w:val="0"/>
              <w:spacing w:line="21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ascii="Times New Roman" w:hAnsi="Times New Roman" w:eastAsia="仿宋" w:cs="Times New Roman"/>
                <w:szCs w:val="20"/>
              </w:rPr>
              <w:t>ZL202210683640.1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3959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EF96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第</w:t>
            </w:r>
            <w:r>
              <w:rPr>
                <w:rFonts w:ascii="Times New Roman" w:hAnsi="Times New Roman" w:cs="Times New Roman"/>
                <w:szCs w:val="20"/>
              </w:rPr>
              <w:t>5417147</w:t>
            </w:r>
            <w:r>
              <w:rPr>
                <w:rFonts w:hint="eastAsia" w:ascii="Times New Roman" w:hAnsi="Times New Roman" w:cs="Times New Roman"/>
                <w:szCs w:val="20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28AF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中国长江三峡集团有限公司、河海大学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773A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戴会超、戎贵文、毛劲乔、杨绪婷、陈情情、蒋定国、赵汗青、翟然、张成潇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A1A6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4C1C0BE9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  <w:tr w14:paraId="5C9F04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9604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EAB3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改善珍稀鱼类种群生境的水利工程调控系统及调控方法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A74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F962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ZL202211022511.4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F839">
            <w:pPr>
              <w:spacing w:line="23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2023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09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7174">
            <w:pPr>
              <w:spacing w:line="23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</w:t>
            </w:r>
            <w:r>
              <w:rPr>
                <w:rFonts w:ascii="Times New Roman" w:hAnsi="Times New Roman" w:cs="Times New Roman"/>
                <w:szCs w:val="21"/>
              </w:rPr>
              <w:t>6043277</w:t>
            </w:r>
            <w:r>
              <w:rPr>
                <w:rFonts w:hint="eastAsia" w:ascii="Times New Roman" w:hAnsi="Times New Roman" w:cs="Times New Roman"/>
                <w:szCs w:val="21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6BAC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中国长江三峡集团有限公司、河海大学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7B21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戴会超、毛劲乔、龚轶青、蒋定国、赵汗青、翟然、戴杰、陈彦宏、张成潇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6C11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1009A22B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  <w:tr w14:paraId="4E895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89CB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2615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Precise regulation-and-control system for propagation of drifting egg fishes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DE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欧洲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6898">
            <w:pPr>
              <w:adjustRightInd w:val="0"/>
              <w:snapToGrid w:val="0"/>
              <w:spacing w:line="21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ascii="Times New Roman" w:hAnsi="Times New Roman" w:eastAsia="仿宋" w:cs="Times New Roman"/>
                <w:szCs w:val="20"/>
              </w:rPr>
              <w:t>EP 4212016 B1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7AD0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07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31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7778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EP4212016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24BD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中国长江三峡集团有限公司、河海大学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40F2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Dai Huichao, Mao Jinqiao, Gong Yiqing, Zhang Peipei, Wang Gang, Dai Jie, Jiang Dingguo, Zhao Hanqing, Zhai Ran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7F66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615D2CB7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  <w:tr w14:paraId="2111E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36A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3CF2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一种研究鱼类栖息地适宜水文条件的实验装置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D5A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szCs w:val="21"/>
              </w:rPr>
              <w:t>中国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0572">
            <w:pPr>
              <w:adjustRightInd w:val="0"/>
              <w:snapToGrid w:val="0"/>
              <w:spacing w:line="21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ascii="Times New Roman" w:hAnsi="Times New Roman"/>
                <w:szCs w:val="21"/>
              </w:rPr>
              <w:t>ZL201710614795.9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B7B6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/>
                <w:szCs w:val="21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9E07">
            <w:pPr>
              <w:adjustRightInd w:val="0"/>
              <w:snapToGrid w:val="0"/>
              <w:spacing w:line="220" w:lineRule="exact"/>
              <w:rPr>
                <w:rFonts w:ascii="Times New Roman" w:hAnsi="Times New Roman" w:eastAsia="仿宋" w:cs="Times New Roman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Cs w:val="20"/>
              </w:rPr>
              <w:t>第</w:t>
            </w:r>
            <w:r>
              <w:rPr>
                <w:rFonts w:ascii="Times New Roman" w:hAnsi="Times New Roman" w:eastAsia="仿宋" w:cs="Times New Roman"/>
                <w:szCs w:val="20"/>
              </w:rPr>
              <w:t>4231644</w:t>
            </w:r>
            <w:r>
              <w:rPr>
                <w:rFonts w:hint="eastAsia" w:ascii="Times New Roman" w:hAnsi="Times New Roman" w:eastAsia="仿宋" w:cs="Times New Roman"/>
                <w:szCs w:val="20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555F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中国水利水电科学研究院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0DC0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szCs w:val="21"/>
              </w:rPr>
              <w:t>胡鹏</w:t>
            </w:r>
            <w:r>
              <w:rPr>
                <w:rFonts w:hint="eastAsia" w:ascii="Times New Roman" w:hAnsi="Times New Roman" w:cs="Times New Roman"/>
                <w:szCs w:val="20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杨泽凡</w:t>
            </w:r>
            <w:r>
              <w:rPr>
                <w:rFonts w:hint="eastAsia" w:ascii="Times New Roman" w:hAnsi="Times New Roman" w:cs="Times New Roman"/>
                <w:szCs w:val="20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王建华</w:t>
            </w:r>
            <w:r>
              <w:rPr>
                <w:rFonts w:hint="eastAsia" w:ascii="Times New Roman" w:hAnsi="Times New Roman" w:cs="Times New Roman"/>
                <w:szCs w:val="20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赵勇</w:t>
            </w:r>
            <w:r>
              <w:rPr>
                <w:rFonts w:hint="eastAsia" w:ascii="Times New Roman" w:hAnsi="Times New Roman" w:cs="Times New Roman"/>
                <w:szCs w:val="20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罗静</w:t>
            </w:r>
            <w:r>
              <w:rPr>
                <w:rFonts w:hint="eastAsia" w:ascii="Times New Roman" w:hAnsi="Times New Roman" w:cs="Times New Roman"/>
                <w:szCs w:val="20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曾庆慧</w:t>
            </w:r>
            <w:r>
              <w:rPr>
                <w:rFonts w:hint="eastAsia" w:ascii="Times New Roman" w:hAnsi="Times New Roman" w:cs="Times New Roman"/>
                <w:szCs w:val="20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龚家国</w:t>
            </w:r>
            <w:r>
              <w:rPr>
                <w:rFonts w:hint="eastAsia" w:ascii="Times New Roman" w:hAnsi="Times New Roman" w:cs="Times New Roman"/>
                <w:szCs w:val="20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刘扬</w:t>
            </w:r>
            <w:r>
              <w:rPr>
                <w:rFonts w:hint="eastAsia" w:ascii="Times New Roman" w:hAnsi="Times New Roman" w:cs="Times New Roman"/>
                <w:szCs w:val="20"/>
              </w:rPr>
              <w:t>，张梦婕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82B4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</w:t>
            </w:r>
          </w:p>
          <w:p w14:paraId="1E32E1EC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专利</w:t>
            </w:r>
          </w:p>
        </w:tc>
      </w:tr>
      <w:tr w14:paraId="40016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6A65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808F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一种驱动完美模型开展月尺度径流预报的方法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959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中国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78B4">
            <w:pPr>
              <w:adjustRightInd w:val="0"/>
              <w:snapToGrid w:val="0"/>
              <w:spacing w:line="21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0"/>
              </w:rPr>
              <w:t>ZL201810684497.1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69BC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0"/>
              </w:rPr>
              <w:t>2019</w:t>
            </w:r>
            <w:r>
              <w:rPr>
                <w:rFonts w:hint="eastAsia" w:ascii="Times New Roman" w:hAnsi="Times New Roman" w:cs="Times New Roman"/>
                <w:szCs w:val="20"/>
              </w:rPr>
              <w:t>年</w:t>
            </w:r>
            <w:r>
              <w:rPr>
                <w:rFonts w:ascii="Times New Roman" w:hAnsi="Times New Roman" w:cs="Times New Roman"/>
                <w:szCs w:val="20"/>
              </w:rPr>
              <w:t>11</w:t>
            </w:r>
            <w:r>
              <w:rPr>
                <w:rFonts w:hint="eastAsia" w:ascii="Times New Roman" w:hAnsi="Times New Roman" w:cs="Times New Roman"/>
                <w:szCs w:val="20"/>
              </w:rPr>
              <w:t>月</w:t>
            </w:r>
            <w:r>
              <w:rPr>
                <w:rFonts w:ascii="Times New Roman" w:hAnsi="Times New Roman" w:cs="Times New Roman"/>
                <w:szCs w:val="20"/>
              </w:rPr>
              <w:t>01</w:t>
            </w:r>
            <w:r>
              <w:rPr>
                <w:rFonts w:hint="eastAsia" w:ascii="Times New Roman" w:hAnsi="Times New Roman" w:cs="Times New Roman"/>
                <w:szCs w:val="20"/>
              </w:rPr>
              <w:t>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0AB2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第</w:t>
            </w:r>
            <w:r>
              <w:rPr>
                <w:rFonts w:ascii="Times New Roman" w:hAnsi="Times New Roman" w:cs="Times New Roman"/>
                <w:szCs w:val="20"/>
              </w:rPr>
              <w:t>3577742</w:t>
            </w:r>
            <w:r>
              <w:rPr>
                <w:rFonts w:hint="eastAsia" w:ascii="Times New Roman" w:hAnsi="Times New Roman" w:cs="Times New Roman"/>
                <w:szCs w:val="20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0763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中国水利水电科学研究院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27B2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杨明祥，王浩，雷晓辉，蒋云钟，权锦，闻昕，刘珂，张岩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C37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有效</w:t>
            </w:r>
          </w:p>
          <w:p w14:paraId="7EC7547E">
            <w:pPr>
              <w:adjustRightInd w:val="0"/>
              <w:snapToGrid w:val="0"/>
              <w:spacing w:line="21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</w:t>
            </w:r>
          </w:p>
        </w:tc>
      </w:tr>
    </w:tbl>
    <w:p w14:paraId="11E2ABDD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主要完成人</w:t>
      </w:r>
    </w:p>
    <w:p w14:paraId="3FE7E87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浩（中国水利水电科学研究院），陈桂亚（水利部长江水利委员会），戴会超（中国长江三峡集团有限公司），胡鹏（中国水利水电科学研究院），曹光荣（中国长江三峡集团有限公司），蒋云钟（中国水利水电科学研究院）</w:t>
      </w:r>
    </w:p>
    <w:p w14:paraId="3ECD28D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C7605"/>
    <w:multiLevelType w:val="singleLevel"/>
    <w:tmpl w:val="7D8C76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N2M3NmFiMWVkOTE1NTY3MjhlYjM1YWZhYWE0NDAifQ=="/>
  </w:docVars>
  <w:rsids>
    <w:rsidRoot w:val="0067102F"/>
    <w:rsid w:val="00024603"/>
    <w:rsid w:val="00061E23"/>
    <w:rsid w:val="00097231"/>
    <w:rsid w:val="000A674F"/>
    <w:rsid w:val="00131C55"/>
    <w:rsid w:val="00131FCF"/>
    <w:rsid w:val="00143E30"/>
    <w:rsid w:val="001A797D"/>
    <w:rsid w:val="001F4466"/>
    <w:rsid w:val="00224FA4"/>
    <w:rsid w:val="002F1905"/>
    <w:rsid w:val="00304338"/>
    <w:rsid w:val="0036416F"/>
    <w:rsid w:val="003B727A"/>
    <w:rsid w:val="004F2ED9"/>
    <w:rsid w:val="0055692A"/>
    <w:rsid w:val="005620AE"/>
    <w:rsid w:val="00567928"/>
    <w:rsid w:val="005909F0"/>
    <w:rsid w:val="005C5A5E"/>
    <w:rsid w:val="00603DD0"/>
    <w:rsid w:val="00611C95"/>
    <w:rsid w:val="00611D63"/>
    <w:rsid w:val="006177CF"/>
    <w:rsid w:val="006307D5"/>
    <w:rsid w:val="006477B1"/>
    <w:rsid w:val="00657FA6"/>
    <w:rsid w:val="0067102F"/>
    <w:rsid w:val="00685931"/>
    <w:rsid w:val="006C1910"/>
    <w:rsid w:val="006E7123"/>
    <w:rsid w:val="0079060C"/>
    <w:rsid w:val="007C0A45"/>
    <w:rsid w:val="007D2215"/>
    <w:rsid w:val="00896646"/>
    <w:rsid w:val="008E15EB"/>
    <w:rsid w:val="008E35DA"/>
    <w:rsid w:val="009214E9"/>
    <w:rsid w:val="00972FB7"/>
    <w:rsid w:val="00A851D9"/>
    <w:rsid w:val="00AE4503"/>
    <w:rsid w:val="00B106C8"/>
    <w:rsid w:val="00B15DB7"/>
    <w:rsid w:val="00B7434A"/>
    <w:rsid w:val="00BD4E56"/>
    <w:rsid w:val="00C00E47"/>
    <w:rsid w:val="00C6534B"/>
    <w:rsid w:val="00CA10CB"/>
    <w:rsid w:val="00CA4F64"/>
    <w:rsid w:val="00CB328D"/>
    <w:rsid w:val="00CF635F"/>
    <w:rsid w:val="00D37A4F"/>
    <w:rsid w:val="00D557BE"/>
    <w:rsid w:val="00D611F3"/>
    <w:rsid w:val="00DE21C9"/>
    <w:rsid w:val="00E516E2"/>
    <w:rsid w:val="00E846E9"/>
    <w:rsid w:val="00EA1697"/>
    <w:rsid w:val="00EB4CCD"/>
    <w:rsid w:val="00EE7E77"/>
    <w:rsid w:val="00FD4507"/>
    <w:rsid w:val="00FF6E54"/>
    <w:rsid w:val="02C44108"/>
    <w:rsid w:val="059C5BCD"/>
    <w:rsid w:val="06B5743B"/>
    <w:rsid w:val="11D24E50"/>
    <w:rsid w:val="156D0DB7"/>
    <w:rsid w:val="1761752A"/>
    <w:rsid w:val="1FB439FB"/>
    <w:rsid w:val="26D540C1"/>
    <w:rsid w:val="2BBD4E06"/>
    <w:rsid w:val="2CD0587C"/>
    <w:rsid w:val="31832239"/>
    <w:rsid w:val="31E22A36"/>
    <w:rsid w:val="359058D1"/>
    <w:rsid w:val="36F76564"/>
    <w:rsid w:val="3AFA0DF0"/>
    <w:rsid w:val="406D3FE9"/>
    <w:rsid w:val="47505544"/>
    <w:rsid w:val="4CDC0FCC"/>
    <w:rsid w:val="4D0D0690"/>
    <w:rsid w:val="4D2E5ED0"/>
    <w:rsid w:val="526770C0"/>
    <w:rsid w:val="58384833"/>
    <w:rsid w:val="5A5B15EB"/>
    <w:rsid w:val="5E2841CF"/>
    <w:rsid w:val="655E40F7"/>
    <w:rsid w:val="661D026E"/>
    <w:rsid w:val="69020CEC"/>
    <w:rsid w:val="6C1256EA"/>
    <w:rsid w:val="6F257B2C"/>
    <w:rsid w:val="750A3519"/>
    <w:rsid w:val="760F645A"/>
    <w:rsid w:val="7EA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spacing w:line="600" w:lineRule="exact"/>
      <w:jc w:val="center"/>
    </w:pPr>
    <w:rPr>
      <w:rFonts w:ascii="方正小标宋_GBK" w:hAnsi="Times New Roman" w:eastAsia="方正小标宋_GBK" w:cs="Times New Roman"/>
      <w:sz w:val="36"/>
      <w:szCs w:val="36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BCA1-3C94-493D-8542-4F1D11FA2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1070</Words>
  <Characters>1591</Characters>
  <Lines>12</Lines>
  <Paragraphs>3</Paragraphs>
  <TotalTime>18</TotalTime>
  <ScaleCrop>false</ScaleCrop>
  <LinksUpToDate>false</LinksUpToDate>
  <CharactersWithSpaces>1669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2025-06-04T00:30:00Z</dcterms:created>
  <dc:creator>liuxiaofei</dc:creator>
  <cp:lastModifiedBy>gyl</cp:lastModifiedBy>
  <dcterms:modified xsi:type="dcterms:W3CDTF">2025-06-10T06:12:06Z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8584CB895560496EB305D8F7B334A606_13</vt:lpwstr>
  </property>
</Properties>
</file>