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34583D83" w14:textId="77777777" w:rsidR="00851540" w:rsidRDefault="00CC4AF9">
      <w:pPr>
        <w:pageBreakBefore/>
        <w:spacing w:before="114" w:line="224" w:lineRule="auto"/>
        <w:ind w:left="1990"/>
        <w:rPr>
          <w:sz w:val="35"/>
          <w:szCs w:val="35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pacing w:val="6"/>
          <w:sz w:val="35"/>
          <w:szCs w:val="35"/>
        </w:rPr>
        <w:t>202</w:t>
      </w:r>
      <w:r>
        <w:rPr>
          <w:rFonts w:ascii="Times New Roman" w:hAnsi="Times New Roman" w:cs="Times New Roman" w:hint="eastAsia"/>
          <w:b/>
          <w:bCs/>
          <w:spacing w:val="6"/>
          <w:sz w:val="35"/>
          <w:szCs w:val="35"/>
        </w:rPr>
        <w:t>5</w:t>
      </w:r>
      <w:r>
        <w:rPr>
          <w:b/>
          <w:bCs/>
          <w:spacing w:val="6"/>
          <w:sz w:val="35"/>
          <w:szCs w:val="35"/>
        </w:rPr>
        <w:t>年度</w:t>
      </w:r>
      <w:r>
        <w:rPr>
          <w:rFonts w:hint="eastAsia"/>
          <w:b/>
          <w:bCs/>
          <w:spacing w:val="6"/>
          <w:sz w:val="35"/>
          <w:szCs w:val="35"/>
        </w:rPr>
        <w:t>国家</w:t>
      </w:r>
      <w:r>
        <w:rPr>
          <w:b/>
          <w:bCs/>
          <w:spacing w:val="6"/>
          <w:sz w:val="35"/>
          <w:szCs w:val="35"/>
        </w:rPr>
        <w:t>科学技术奖公示表</w:t>
      </w:r>
    </w:p>
    <w:p w14:paraId="3D77F8A5" w14:textId="77777777" w:rsidR="00851540" w:rsidRDefault="00CC4AF9">
      <w:pPr>
        <w:spacing w:before="43" w:line="224" w:lineRule="auto"/>
        <w:jc w:val="center"/>
        <w:outlineLvl w:val="0"/>
        <w:rPr>
          <w:sz w:val="35"/>
          <w:szCs w:val="35"/>
        </w:rPr>
      </w:pPr>
      <w:r>
        <w:rPr>
          <w:b/>
          <w:bCs/>
          <w:spacing w:val="-35"/>
          <w:sz w:val="35"/>
          <w:szCs w:val="35"/>
        </w:rPr>
        <w:t>（科技进步奖）</w:t>
      </w:r>
    </w:p>
    <w:p w14:paraId="672C78F3" w14:textId="77777777" w:rsidR="00851540" w:rsidRDefault="00851540">
      <w:pPr>
        <w:spacing w:line="230" w:lineRule="exact"/>
      </w:pPr>
    </w:p>
    <w:tbl>
      <w:tblPr>
        <w:tblStyle w:val="TableNormal"/>
        <w:tblW w:w="9001" w:type="dxa"/>
        <w:tblInd w:w="-9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88"/>
        <w:gridCol w:w="7413"/>
      </w:tblGrid>
      <w:tr w:rsidR="00851540" w14:paraId="3E72BE06" w14:textId="77777777">
        <w:trPr>
          <w:trHeight w:val="510"/>
        </w:trPr>
        <w:tc>
          <w:tcPr>
            <w:tcW w:w="1588" w:type="dxa"/>
          </w:tcPr>
          <w:p w14:paraId="18EAA609" w14:textId="77777777" w:rsidR="00851540" w:rsidRDefault="00CC4AF9">
            <w:pPr>
              <w:spacing w:before="172" w:line="229" w:lineRule="auto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/>
                <w:b/>
                <w:bCs/>
                <w:spacing w:val="4"/>
                <w:sz w:val="21"/>
                <w:szCs w:val="21"/>
              </w:rPr>
              <w:t>项目名称</w:t>
            </w:r>
          </w:p>
        </w:tc>
        <w:tc>
          <w:tcPr>
            <w:tcW w:w="7413" w:type="dxa"/>
            <w:vAlign w:val="center"/>
          </w:tcPr>
          <w:p w14:paraId="7B044D56" w14:textId="77777777" w:rsidR="00851540" w:rsidRDefault="00CC4AF9">
            <w:pPr>
              <w:pStyle w:val="TableText"/>
              <w:jc w:val="center"/>
              <w:rPr>
                <w:rFonts w:ascii="仿宋" w:eastAsia="仿宋" w:hAnsi="仿宋" w:cs="仿宋"/>
                <w:snapToGrid w:val="0"/>
                <w:spacing w:val="-1"/>
                <w:lang w:eastAsia="zh-CN"/>
              </w:rPr>
            </w:pPr>
            <w:r>
              <w:rPr>
                <w:rFonts w:ascii="仿宋" w:eastAsia="仿宋" w:hAnsi="仿宋" w:cs="仿宋" w:hint="eastAsia"/>
                <w:snapToGrid w:val="0"/>
                <w:spacing w:val="-1"/>
                <w:lang w:eastAsia="zh-CN"/>
              </w:rPr>
              <w:t>深中通道钢壳混凝土沉管隧</w:t>
            </w:r>
            <w:proofErr w:type="gramStart"/>
            <w:r>
              <w:rPr>
                <w:rFonts w:ascii="仿宋" w:eastAsia="仿宋" w:hAnsi="仿宋" w:cs="仿宋" w:hint="eastAsia"/>
                <w:snapToGrid w:val="0"/>
                <w:spacing w:val="-1"/>
                <w:lang w:eastAsia="zh-CN"/>
              </w:rPr>
              <w:t>道建设</w:t>
            </w:r>
            <w:proofErr w:type="gramEnd"/>
            <w:r>
              <w:rPr>
                <w:rFonts w:ascii="仿宋" w:eastAsia="仿宋" w:hAnsi="仿宋" w:cs="仿宋" w:hint="eastAsia"/>
                <w:snapToGrid w:val="0"/>
                <w:spacing w:val="-1"/>
                <w:lang w:eastAsia="zh-CN"/>
              </w:rPr>
              <w:t>关键技术、装备及应用</w:t>
            </w:r>
          </w:p>
        </w:tc>
      </w:tr>
      <w:tr w:rsidR="00851540" w14:paraId="7F66C0FC" w14:textId="77777777">
        <w:trPr>
          <w:trHeight w:val="510"/>
        </w:trPr>
        <w:tc>
          <w:tcPr>
            <w:tcW w:w="1588" w:type="dxa"/>
          </w:tcPr>
          <w:p w14:paraId="0BEB28FD" w14:textId="77777777" w:rsidR="00851540" w:rsidRDefault="00CC4AF9">
            <w:pPr>
              <w:spacing w:before="173" w:line="232" w:lineRule="auto"/>
              <w:jc w:val="center"/>
              <w:rPr>
                <w:rFonts w:ascii="仿宋" w:eastAsia="仿宋" w:hAnsi="仿宋" w:cs="仿宋"/>
                <w:b/>
                <w:bCs/>
                <w:spacing w:val="3"/>
                <w:sz w:val="21"/>
                <w:szCs w:val="21"/>
              </w:rPr>
            </w:pPr>
            <w:r>
              <w:rPr>
                <w:rFonts w:ascii="仿宋" w:eastAsia="仿宋" w:hAnsi="仿宋" w:cs="仿宋"/>
                <w:b/>
                <w:bCs/>
                <w:spacing w:val="3"/>
                <w:sz w:val="21"/>
                <w:szCs w:val="21"/>
              </w:rPr>
              <w:t>提名者</w:t>
            </w:r>
          </w:p>
        </w:tc>
        <w:tc>
          <w:tcPr>
            <w:tcW w:w="7413" w:type="dxa"/>
            <w:vAlign w:val="center"/>
          </w:tcPr>
          <w:p w14:paraId="15B39FF2" w14:textId="77777777" w:rsidR="00851540" w:rsidRDefault="00CC4AF9">
            <w:pPr>
              <w:pStyle w:val="TableText"/>
              <w:jc w:val="center"/>
              <w:rPr>
                <w:rFonts w:ascii="仿宋" w:eastAsia="仿宋" w:hAnsi="仿宋" w:cs="仿宋"/>
                <w:snapToGrid w:val="0"/>
                <w:spacing w:val="-1"/>
                <w:lang w:eastAsia="zh-CN"/>
              </w:rPr>
            </w:pPr>
            <w:r>
              <w:rPr>
                <w:rFonts w:ascii="仿宋" w:eastAsia="仿宋" w:hAnsi="仿宋" w:cs="仿宋" w:hint="eastAsia"/>
                <w:snapToGrid w:val="0"/>
                <w:spacing w:val="-1"/>
                <w:lang w:eastAsia="zh-CN"/>
              </w:rPr>
              <w:t>中华人民共和国交通运输部</w:t>
            </w:r>
          </w:p>
        </w:tc>
      </w:tr>
      <w:tr w:rsidR="00851540" w14:paraId="493DD9FC" w14:textId="77777777">
        <w:trPr>
          <w:cantSplit/>
          <w:trHeight w:val="510"/>
        </w:trPr>
        <w:tc>
          <w:tcPr>
            <w:tcW w:w="1588" w:type="dxa"/>
            <w:vMerge w:val="restart"/>
            <w:vAlign w:val="center"/>
          </w:tcPr>
          <w:p w14:paraId="5976F356" w14:textId="77777777" w:rsidR="00851540" w:rsidRDefault="00CC4AF9">
            <w:pPr>
              <w:spacing w:before="173" w:line="232" w:lineRule="auto"/>
              <w:jc w:val="center"/>
              <w:rPr>
                <w:rFonts w:ascii="仿宋" w:eastAsia="仿宋" w:hAnsi="仿宋" w:cs="仿宋"/>
                <w:b/>
                <w:bCs/>
                <w:spacing w:val="3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3"/>
                <w:sz w:val="21"/>
                <w:szCs w:val="21"/>
              </w:rPr>
              <w:t>主要知识产权和标准规范等目录</w:t>
            </w:r>
          </w:p>
        </w:tc>
        <w:tc>
          <w:tcPr>
            <w:tcW w:w="7413" w:type="dxa"/>
            <w:vAlign w:val="center"/>
          </w:tcPr>
          <w:p w14:paraId="35A1C83B" w14:textId="77777777" w:rsidR="00851540" w:rsidRDefault="00CC4AF9">
            <w:pPr>
              <w:spacing w:before="98" w:line="229" w:lineRule="auto"/>
              <w:ind w:left="119"/>
              <w:rPr>
                <w:rFonts w:ascii="Times New Roman" w:eastAsia="仿宋" w:hAnsi="Times New Roman" w:cs="Times New Roman"/>
                <w:spacing w:val="8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pacing w:val="8"/>
                <w:sz w:val="21"/>
                <w:szCs w:val="21"/>
              </w:rPr>
              <w:t>1.</w:t>
            </w:r>
            <w:r>
              <w:rPr>
                <w:rFonts w:ascii="Times New Roman" w:eastAsia="仿宋" w:hAnsi="Times New Roman" w:cs="Times New Roman" w:hint="eastAsia"/>
                <w:spacing w:val="8"/>
                <w:sz w:val="21"/>
                <w:szCs w:val="21"/>
              </w:rPr>
              <w:t>论文：</w:t>
            </w:r>
            <w:r>
              <w:rPr>
                <w:rFonts w:ascii="Times New Roman" w:eastAsia="仿宋" w:hAnsi="Times New Roman" w:cs="Times New Roman" w:hint="eastAsia"/>
                <w:spacing w:val="8"/>
                <w:sz w:val="21"/>
                <w:szCs w:val="21"/>
              </w:rPr>
              <w:t>&lt;</w:t>
            </w:r>
            <w:r>
              <w:rPr>
                <w:rFonts w:ascii="Times New Roman" w:eastAsia="仿宋" w:hAnsi="Times New Roman" w:cs="Times New Roman" w:hint="eastAsia"/>
                <w:spacing w:val="8"/>
                <w:sz w:val="21"/>
                <w:szCs w:val="21"/>
              </w:rPr>
              <w:t>双钢板</w:t>
            </w:r>
            <w:r>
              <w:rPr>
                <w:rFonts w:ascii="Times New Roman" w:eastAsia="仿宋" w:hAnsi="Times New Roman" w:cs="Times New Roman" w:hint="eastAsia"/>
                <w:spacing w:val="8"/>
                <w:sz w:val="21"/>
                <w:szCs w:val="21"/>
              </w:rPr>
              <w:t>-</w:t>
            </w:r>
            <w:r>
              <w:rPr>
                <w:rFonts w:ascii="Times New Roman" w:eastAsia="仿宋" w:hAnsi="Times New Roman" w:cs="Times New Roman" w:hint="eastAsia"/>
                <w:spacing w:val="8"/>
                <w:sz w:val="21"/>
                <w:szCs w:val="21"/>
              </w:rPr>
              <w:t>混凝土组合结构在沉管隧道中的发展与应用、土木工程学报、</w:t>
            </w:r>
            <w:r>
              <w:rPr>
                <w:rFonts w:ascii="Times New Roman" w:eastAsia="仿宋" w:hAnsi="Times New Roman" w:cs="Times New Roman" w:hint="eastAsia"/>
                <w:spacing w:val="8"/>
                <w:sz w:val="21"/>
                <w:szCs w:val="21"/>
              </w:rPr>
              <w:t>2019,52(04):109-120</w:t>
            </w:r>
            <w:r>
              <w:rPr>
                <w:rFonts w:ascii="Times New Roman" w:eastAsia="仿宋" w:hAnsi="Times New Roman" w:cs="Times New Roman" w:hint="eastAsia"/>
                <w:spacing w:val="8"/>
                <w:sz w:val="21"/>
                <w:szCs w:val="21"/>
              </w:rPr>
              <w:t>、</w:t>
            </w:r>
            <w:r>
              <w:rPr>
                <w:rFonts w:ascii="Times New Roman" w:eastAsia="仿宋" w:hAnsi="Times New Roman" w:cs="Times New Roman" w:hint="eastAsia"/>
                <w:spacing w:val="8"/>
                <w:sz w:val="21"/>
                <w:szCs w:val="21"/>
              </w:rPr>
              <w:t>2019-04-15</w:t>
            </w:r>
            <w:r>
              <w:rPr>
                <w:rFonts w:ascii="Times New Roman" w:eastAsia="仿宋" w:hAnsi="Times New Roman" w:cs="Times New Roman" w:hint="eastAsia"/>
                <w:spacing w:val="8"/>
                <w:sz w:val="21"/>
                <w:szCs w:val="21"/>
              </w:rPr>
              <w:t>、</w:t>
            </w:r>
            <w:proofErr w:type="gramStart"/>
            <w:r>
              <w:rPr>
                <w:rFonts w:ascii="Times New Roman" w:eastAsia="仿宋" w:hAnsi="Times New Roman" w:cs="Times New Roman" w:hint="eastAsia"/>
                <w:spacing w:val="8"/>
                <w:sz w:val="21"/>
                <w:szCs w:val="21"/>
              </w:rPr>
              <w:t>宋神友</w:t>
            </w:r>
            <w:proofErr w:type="gramEnd"/>
            <w:r>
              <w:rPr>
                <w:rFonts w:ascii="Times New Roman" w:eastAsia="仿宋" w:hAnsi="Times New Roman" w:cs="Times New Roman" w:hint="eastAsia"/>
                <w:spacing w:val="8"/>
                <w:sz w:val="21"/>
                <w:szCs w:val="21"/>
              </w:rPr>
              <w:t>；聂建国；徐国平；樊健生；唐亮；郭宇韬</w:t>
            </w:r>
            <w:r>
              <w:rPr>
                <w:rFonts w:ascii="Times New Roman" w:eastAsia="仿宋" w:hAnsi="Times New Roman" w:cs="Times New Roman" w:hint="eastAsia"/>
                <w:spacing w:val="8"/>
                <w:sz w:val="21"/>
                <w:szCs w:val="21"/>
              </w:rPr>
              <w:t>&gt;</w:t>
            </w:r>
          </w:p>
        </w:tc>
      </w:tr>
      <w:tr w:rsidR="00851540" w14:paraId="2D0174C6" w14:textId="77777777">
        <w:trPr>
          <w:cantSplit/>
          <w:trHeight w:val="510"/>
        </w:trPr>
        <w:tc>
          <w:tcPr>
            <w:tcW w:w="1588" w:type="dxa"/>
            <w:vMerge/>
          </w:tcPr>
          <w:p w14:paraId="14E99789" w14:textId="77777777" w:rsidR="00851540" w:rsidRDefault="00851540">
            <w:pPr>
              <w:spacing w:before="173" w:line="232" w:lineRule="auto"/>
              <w:ind w:left="505"/>
              <w:rPr>
                <w:rFonts w:ascii="仿宋" w:eastAsia="仿宋" w:hAnsi="仿宋" w:cs="仿宋"/>
                <w:b/>
                <w:bCs/>
                <w:spacing w:val="3"/>
                <w:sz w:val="21"/>
                <w:szCs w:val="21"/>
              </w:rPr>
            </w:pPr>
          </w:p>
        </w:tc>
        <w:tc>
          <w:tcPr>
            <w:tcW w:w="7413" w:type="dxa"/>
            <w:vAlign w:val="center"/>
          </w:tcPr>
          <w:p w14:paraId="6E54B1E1" w14:textId="77777777" w:rsidR="00851540" w:rsidRDefault="00CC4AF9">
            <w:pPr>
              <w:spacing w:before="98" w:line="229" w:lineRule="auto"/>
              <w:ind w:left="119"/>
              <w:rPr>
                <w:rFonts w:ascii="Times New Roman" w:eastAsia="仿宋" w:hAnsi="Times New Roman" w:cs="Times New Roman"/>
                <w:spacing w:val="8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pacing w:val="8"/>
                <w:sz w:val="21"/>
                <w:szCs w:val="21"/>
              </w:rPr>
              <w:t>2.</w:t>
            </w:r>
            <w:r>
              <w:rPr>
                <w:rFonts w:ascii="Times New Roman" w:eastAsia="仿宋" w:hAnsi="Times New Roman" w:cs="Times New Roman" w:hint="eastAsia"/>
                <w:spacing w:val="8"/>
                <w:sz w:val="21"/>
                <w:szCs w:val="21"/>
              </w:rPr>
              <w:t>发明专利：</w:t>
            </w:r>
            <w:r>
              <w:rPr>
                <w:rFonts w:ascii="Times New Roman" w:eastAsia="仿宋" w:hAnsi="Times New Roman" w:cs="Times New Roman"/>
                <w:spacing w:val="8"/>
                <w:sz w:val="21"/>
                <w:szCs w:val="21"/>
              </w:rPr>
              <w:t>&lt;</w:t>
            </w:r>
            <w:r>
              <w:rPr>
                <w:rFonts w:ascii="Times New Roman" w:eastAsia="仿宋" w:hAnsi="Times New Roman" w:cs="Times New Roman"/>
                <w:spacing w:val="8"/>
                <w:sz w:val="21"/>
                <w:szCs w:val="21"/>
              </w:rPr>
              <w:t>一种</w:t>
            </w:r>
            <w:proofErr w:type="gramStart"/>
            <w:r>
              <w:rPr>
                <w:rFonts w:ascii="Times New Roman" w:eastAsia="仿宋" w:hAnsi="Times New Roman" w:cs="Times New Roman"/>
                <w:spacing w:val="8"/>
                <w:sz w:val="21"/>
                <w:szCs w:val="21"/>
              </w:rPr>
              <w:t>自航式水下隧道</w:t>
            </w:r>
            <w:proofErr w:type="gramEnd"/>
            <w:r>
              <w:rPr>
                <w:rFonts w:ascii="Times New Roman" w:eastAsia="仿宋" w:hAnsi="Times New Roman" w:cs="Times New Roman"/>
                <w:spacing w:val="8"/>
                <w:sz w:val="21"/>
                <w:szCs w:val="21"/>
              </w:rPr>
              <w:t>沉管运载安装一体船</w:t>
            </w:r>
            <w:r>
              <w:rPr>
                <w:rFonts w:ascii="Times New Roman" w:eastAsia="仿宋" w:hAnsi="Times New Roman" w:cs="Times New Roman"/>
                <w:spacing w:val="8"/>
                <w:sz w:val="21"/>
                <w:szCs w:val="21"/>
              </w:rPr>
              <w:t>&gt;</w:t>
            </w:r>
          </w:p>
          <w:p w14:paraId="0B5244E8" w14:textId="77777777" w:rsidR="00851540" w:rsidRDefault="00CC4AF9">
            <w:pPr>
              <w:spacing w:before="98" w:line="229" w:lineRule="auto"/>
              <w:ind w:left="119"/>
              <w:rPr>
                <w:rFonts w:ascii="Times New Roman" w:eastAsia="仿宋" w:hAnsi="Times New Roman" w:cs="Times New Roman"/>
                <w:spacing w:val="8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pacing w:val="8"/>
                <w:sz w:val="21"/>
                <w:szCs w:val="21"/>
              </w:rPr>
              <w:t>（</w:t>
            </w:r>
            <w:r>
              <w:rPr>
                <w:rFonts w:ascii="Times New Roman" w:eastAsia="仿宋" w:hAnsi="Times New Roman" w:cs="Times New Roman" w:hint="eastAsia"/>
                <w:spacing w:val="8"/>
                <w:sz w:val="21"/>
                <w:szCs w:val="21"/>
              </w:rPr>
              <w:t>ZL201611022374.9</w:t>
            </w:r>
            <w:r>
              <w:rPr>
                <w:rFonts w:ascii="Times New Roman" w:eastAsia="仿宋" w:hAnsi="Times New Roman" w:cs="Times New Roman" w:hint="eastAsia"/>
                <w:spacing w:val="8"/>
                <w:sz w:val="21"/>
                <w:szCs w:val="21"/>
              </w:rPr>
              <w:t>、李一勇；潘伟；国强；李增军；张乃受；</w:t>
            </w:r>
            <w:proofErr w:type="gramStart"/>
            <w:r>
              <w:rPr>
                <w:rFonts w:ascii="Times New Roman" w:eastAsia="仿宋" w:hAnsi="Times New Roman" w:cs="Times New Roman" w:hint="eastAsia"/>
                <w:spacing w:val="8"/>
                <w:sz w:val="21"/>
                <w:szCs w:val="21"/>
              </w:rPr>
              <w:t>宋神友</w:t>
            </w:r>
            <w:proofErr w:type="gramEnd"/>
            <w:r>
              <w:rPr>
                <w:rFonts w:ascii="Times New Roman" w:eastAsia="仿宋" w:hAnsi="Times New Roman" w:cs="Times New Roman" w:hint="eastAsia"/>
                <w:spacing w:val="8"/>
                <w:sz w:val="21"/>
                <w:szCs w:val="21"/>
              </w:rPr>
              <w:t>；陈伟乐；王洪涛；由广君、中交第一航务工程局有限公司）</w:t>
            </w:r>
          </w:p>
        </w:tc>
      </w:tr>
      <w:tr w:rsidR="00851540" w14:paraId="26CB42D5" w14:textId="77777777">
        <w:trPr>
          <w:cantSplit/>
          <w:trHeight w:val="510"/>
        </w:trPr>
        <w:tc>
          <w:tcPr>
            <w:tcW w:w="1588" w:type="dxa"/>
            <w:vMerge/>
          </w:tcPr>
          <w:p w14:paraId="50981364" w14:textId="77777777" w:rsidR="00851540" w:rsidRDefault="00851540">
            <w:pPr>
              <w:spacing w:before="173" w:line="232" w:lineRule="auto"/>
              <w:ind w:left="505"/>
              <w:rPr>
                <w:rFonts w:ascii="仿宋" w:eastAsia="仿宋" w:hAnsi="仿宋" w:cs="仿宋"/>
                <w:b/>
                <w:bCs/>
                <w:spacing w:val="3"/>
                <w:sz w:val="21"/>
                <w:szCs w:val="21"/>
              </w:rPr>
            </w:pPr>
          </w:p>
        </w:tc>
        <w:tc>
          <w:tcPr>
            <w:tcW w:w="7413" w:type="dxa"/>
            <w:vAlign w:val="center"/>
          </w:tcPr>
          <w:p w14:paraId="102B0D61" w14:textId="77777777" w:rsidR="00851540" w:rsidRDefault="00CC4AF9">
            <w:pPr>
              <w:spacing w:before="98" w:line="229" w:lineRule="auto"/>
              <w:ind w:left="119"/>
              <w:rPr>
                <w:rFonts w:ascii="Times New Roman" w:eastAsia="仿宋" w:hAnsi="Times New Roman" w:cs="Times New Roman"/>
                <w:spacing w:val="8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pacing w:val="8"/>
                <w:sz w:val="21"/>
                <w:szCs w:val="21"/>
              </w:rPr>
              <w:t>3.</w:t>
            </w:r>
            <w:r>
              <w:rPr>
                <w:rFonts w:ascii="Times New Roman" w:eastAsia="仿宋" w:hAnsi="Times New Roman" w:cs="Times New Roman" w:hint="eastAsia"/>
                <w:spacing w:val="8"/>
                <w:sz w:val="21"/>
                <w:szCs w:val="21"/>
              </w:rPr>
              <w:t>发明专利：</w:t>
            </w:r>
            <w:r>
              <w:rPr>
                <w:rFonts w:ascii="Times New Roman" w:eastAsia="仿宋" w:hAnsi="Times New Roman" w:cs="Times New Roman" w:hint="eastAsia"/>
                <w:spacing w:val="8"/>
                <w:sz w:val="21"/>
                <w:szCs w:val="21"/>
              </w:rPr>
              <w:t>&lt;</w:t>
            </w:r>
            <w:r>
              <w:rPr>
                <w:rFonts w:ascii="Times New Roman" w:eastAsia="仿宋" w:hAnsi="Times New Roman" w:cs="Times New Roman" w:hint="eastAsia"/>
                <w:spacing w:val="8"/>
                <w:sz w:val="21"/>
                <w:szCs w:val="21"/>
              </w:rPr>
              <w:t>一种高稳健性自密实混凝土专用磷酸基减水剂及其制备方法</w:t>
            </w:r>
            <w:r>
              <w:rPr>
                <w:rFonts w:ascii="Times New Roman" w:eastAsia="仿宋" w:hAnsi="Times New Roman" w:cs="Times New Roman" w:hint="eastAsia"/>
                <w:spacing w:val="8"/>
                <w:sz w:val="21"/>
                <w:szCs w:val="21"/>
              </w:rPr>
              <w:t>&gt;</w:t>
            </w:r>
          </w:p>
          <w:p w14:paraId="05CB0AE2" w14:textId="77777777" w:rsidR="00851540" w:rsidRDefault="00CC4AF9">
            <w:pPr>
              <w:spacing w:before="98" w:line="229" w:lineRule="auto"/>
              <w:ind w:left="119"/>
              <w:rPr>
                <w:rFonts w:ascii="Times New Roman" w:eastAsia="仿宋" w:hAnsi="Times New Roman" w:cs="Times New Roman"/>
                <w:spacing w:val="8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pacing w:val="8"/>
                <w:sz w:val="21"/>
                <w:szCs w:val="21"/>
              </w:rPr>
              <w:t>（</w:t>
            </w:r>
            <w:r>
              <w:rPr>
                <w:rFonts w:ascii="Times New Roman" w:eastAsia="仿宋" w:hAnsi="Times New Roman" w:cs="Times New Roman" w:hint="eastAsia"/>
                <w:spacing w:val="8"/>
                <w:sz w:val="21"/>
                <w:szCs w:val="21"/>
              </w:rPr>
              <w:t>ZL202111046347.6</w:t>
            </w:r>
            <w:r>
              <w:rPr>
                <w:rFonts w:ascii="Times New Roman" w:eastAsia="仿宋" w:hAnsi="Times New Roman" w:cs="Times New Roman" w:hint="eastAsia"/>
                <w:spacing w:val="8"/>
                <w:sz w:val="21"/>
                <w:szCs w:val="21"/>
              </w:rPr>
              <w:t>、冉千平；陈伟乐；</w:t>
            </w:r>
            <w:proofErr w:type="gramStart"/>
            <w:r>
              <w:rPr>
                <w:rFonts w:ascii="Times New Roman" w:eastAsia="仿宋" w:hAnsi="Times New Roman" w:cs="Times New Roman" w:hint="eastAsia"/>
                <w:spacing w:val="8"/>
                <w:sz w:val="21"/>
                <w:szCs w:val="21"/>
              </w:rPr>
              <w:t>宋神友</w:t>
            </w:r>
            <w:proofErr w:type="gramEnd"/>
            <w:r>
              <w:rPr>
                <w:rFonts w:ascii="Times New Roman" w:eastAsia="仿宋" w:hAnsi="Times New Roman" w:cs="Times New Roman" w:hint="eastAsia"/>
                <w:spacing w:val="8"/>
                <w:sz w:val="21"/>
                <w:szCs w:val="21"/>
              </w:rPr>
              <w:t>；夏正奕；刘加平；刘健；舒鑫；金文良；夏丰勇；席俊杰；杨勇；徐文、深中通道管理中心；东南大学；江苏苏博特新材料股份有限公司）</w:t>
            </w:r>
          </w:p>
        </w:tc>
      </w:tr>
      <w:tr w:rsidR="00851540" w14:paraId="407A1078" w14:textId="77777777">
        <w:trPr>
          <w:cantSplit/>
          <w:trHeight w:val="510"/>
        </w:trPr>
        <w:tc>
          <w:tcPr>
            <w:tcW w:w="1588" w:type="dxa"/>
            <w:vMerge/>
          </w:tcPr>
          <w:p w14:paraId="267B888C" w14:textId="77777777" w:rsidR="00851540" w:rsidRDefault="00851540">
            <w:pPr>
              <w:spacing w:before="173" w:line="232" w:lineRule="auto"/>
              <w:ind w:left="505"/>
              <w:rPr>
                <w:rFonts w:ascii="仿宋" w:eastAsia="仿宋" w:hAnsi="仿宋" w:cs="仿宋"/>
                <w:b/>
                <w:bCs/>
                <w:spacing w:val="3"/>
                <w:sz w:val="21"/>
                <w:szCs w:val="21"/>
              </w:rPr>
            </w:pPr>
          </w:p>
        </w:tc>
        <w:tc>
          <w:tcPr>
            <w:tcW w:w="7413" w:type="dxa"/>
            <w:vAlign w:val="center"/>
          </w:tcPr>
          <w:p w14:paraId="4C42F75F" w14:textId="77777777" w:rsidR="00851540" w:rsidRDefault="00CC4AF9">
            <w:pPr>
              <w:spacing w:before="98" w:line="229" w:lineRule="auto"/>
              <w:ind w:left="119"/>
              <w:rPr>
                <w:rFonts w:ascii="Times New Roman" w:eastAsia="仿宋" w:hAnsi="Times New Roman" w:cs="Times New Roman"/>
                <w:spacing w:val="8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pacing w:val="8"/>
                <w:sz w:val="21"/>
                <w:szCs w:val="21"/>
              </w:rPr>
              <w:t>4.</w:t>
            </w:r>
            <w:r>
              <w:rPr>
                <w:rFonts w:ascii="Times New Roman" w:eastAsia="仿宋" w:hAnsi="Times New Roman" w:cs="Times New Roman" w:hint="eastAsia"/>
                <w:spacing w:val="8"/>
                <w:sz w:val="21"/>
                <w:szCs w:val="21"/>
              </w:rPr>
              <w:t>发明专利：</w:t>
            </w:r>
            <w:r>
              <w:rPr>
                <w:rFonts w:ascii="Times New Roman" w:eastAsia="仿宋" w:hAnsi="Times New Roman" w:cs="Times New Roman" w:hint="eastAsia"/>
                <w:spacing w:val="8"/>
                <w:sz w:val="21"/>
                <w:szCs w:val="21"/>
              </w:rPr>
              <w:t>&lt;</w:t>
            </w:r>
            <w:r>
              <w:rPr>
                <w:rFonts w:ascii="Times New Roman" w:eastAsia="仿宋" w:hAnsi="Times New Roman" w:cs="Times New Roman" w:hint="eastAsia"/>
                <w:spacing w:val="8"/>
                <w:sz w:val="21"/>
                <w:szCs w:val="21"/>
              </w:rPr>
              <w:t>钢壳混凝土沉管隧</w:t>
            </w:r>
            <w:proofErr w:type="gramStart"/>
            <w:r>
              <w:rPr>
                <w:rFonts w:ascii="Times New Roman" w:eastAsia="仿宋" w:hAnsi="Times New Roman" w:cs="Times New Roman" w:hint="eastAsia"/>
                <w:spacing w:val="8"/>
                <w:sz w:val="21"/>
                <w:szCs w:val="21"/>
              </w:rPr>
              <w:t>道推出式最终</w:t>
            </w:r>
            <w:proofErr w:type="gramEnd"/>
            <w:r>
              <w:rPr>
                <w:rFonts w:ascii="Times New Roman" w:eastAsia="仿宋" w:hAnsi="Times New Roman" w:cs="Times New Roman" w:hint="eastAsia"/>
                <w:spacing w:val="8"/>
                <w:sz w:val="21"/>
                <w:szCs w:val="21"/>
              </w:rPr>
              <w:t>接头滑道摩擦力测试系统</w:t>
            </w:r>
            <w:r>
              <w:rPr>
                <w:rFonts w:ascii="Times New Roman" w:eastAsia="仿宋" w:hAnsi="Times New Roman" w:cs="Times New Roman" w:hint="eastAsia"/>
                <w:spacing w:val="8"/>
                <w:sz w:val="21"/>
                <w:szCs w:val="21"/>
              </w:rPr>
              <w:t>&gt;</w:t>
            </w:r>
          </w:p>
          <w:p w14:paraId="428FBACC" w14:textId="77777777" w:rsidR="00851540" w:rsidRDefault="00CC4AF9">
            <w:pPr>
              <w:spacing w:before="98" w:line="229" w:lineRule="auto"/>
              <w:ind w:left="119"/>
              <w:rPr>
                <w:rFonts w:ascii="Times New Roman" w:eastAsia="仿宋" w:hAnsi="Times New Roman" w:cs="Times New Roman"/>
                <w:spacing w:val="8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pacing w:val="8"/>
                <w:sz w:val="21"/>
                <w:szCs w:val="21"/>
              </w:rPr>
              <w:t>（</w:t>
            </w:r>
            <w:r>
              <w:rPr>
                <w:rFonts w:ascii="Times New Roman" w:eastAsia="仿宋" w:hAnsi="Times New Roman" w:cs="Times New Roman" w:hint="eastAsia"/>
                <w:spacing w:val="8"/>
                <w:sz w:val="21"/>
                <w:szCs w:val="21"/>
              </w:rPr>
              <w:t>ZL202011299202.2</w:t>
            </w:r>
            <w:r>
              <w:rPr>
                <w:rFonts w:ascii="Times New Roman" w:eastAsia="仿宋" w:hAnsi="Times New Roman" w:cs="Times New Roman" w:hint="eastAsia"/>
                <w:spacing w:val="8"/>
                <w:sz w:val="21"/>
                <w:szCs w:val="21"/>
              </w:rPr>
              <w:t>、</w:t>
            </w:r>
            <w:proofErr w:type="gramStart"/>
            <w:r>
              <w:rPr>
                <w:rFonts w:ascii="Times New Roman" w:eastAsia="仿宋" w:hAnsi="Times New Roman" w:cs="Times New Roman" w:hint="eastAsia"/>
                <w:spacing w:val="8"/>
                <w:sz w:val="21"/>
                <w:szCs w:val="21"/>
              </w:rPr>
              <w:t>宋神友</w:t>
            </w:r>
            <w:proofErr w:type="gramEnd"/>
            <w:r>
              <w:rPr>
                <w:rFonts w:ascii="Times New Roman" w:eastAsia="仿宋" w:hAnsi="Times New Roman" w:cs="Times New Roman" w:hint="eastAsia"/>
                <w:spacing w:val="8"/>
                <w:sz w:val="21"/>
                <w:szCs w:val="21"/>
              </w:rPr>
              <w:t>；徐国平；陈伟乐；王</w:t>
            </w:r>
            <w:proofErr w:type="gramStart"/>
            <w:r>
              <w:rPr>
                <w:rFonts w:ascii="Times New Roman" w:eastAsia="仿宋" w:hAnsi="Times New Roman" w:cs="Times New Roman" w:hint="eastAsia"/>
                <w:spacing w:val="8"/>
                <w:sz w:val="21"/>
                <w:szCs w:val="21"/>
              </w:rPr>
              <w:t>啟</w:t>
            </w:r>
            <w:proofErr w:type="gramEnd"/>
            <w:r>
              <w:rPr>
                <w:rFonts w:ascii="Times New Roman" w:eastAsia="仿宋" w:hAnsi="Times New Roman" w:cs="Times New Roman" w:hint="eastAsia"/>
                <w:spacing w:val="8"/>
                <w:sz w:val="21"/>
                <w:szCs w:val="21"/>
              </w:rPr>
              <w:t>铜；潘伟；秦辉辉；金文良；冯良平；夏丰勇；付佰勇；唐亮；石晋涛；何潇）</w:t>
            </w:r>
          </w:p>
        </w:tc>
      </w:tr>
      <w:tr w:rsidR="00851540" w14:paraId="58BD57ED" w14:textId="77777777">
        <w:trPr>
          <w:cantSplit/>
          <w:trHeight w:val="510"/>
        </w:trPr>
        <w:tc>
          <w:tcPr>
            <w:tcW w:w="1588" w:type="dxa"/>
            <w:vMerge/>
          </w:tcPr>
          <w:p w14:paraId="5AC5EF29" w14:textId="77777777" w:rsidR="00851540" w:rsidRDefault="00851540">
            <w:pPr>
              <w:spacing w:before="173" w:line="232" w:lineRule="auto"/>
              <w:ind w:left="505"/>
              <w:rPr>
                <w:rFonts w:ascii="仿宋" w:eastAsia="仿宋" w:hAnsi="仿宋" w:cs="仿宋"/>
                <w:b/>
                <w:bCs/>
                <w:spacing w:val="3"/>
                <w:sz w:val="21"/>
                <w:szCs w:val="21"/>
              </w:rPr>
            </w:pPr>
          </w:p>
        </w:tc>
        <w:tc>
          <w:tcPr>
            <w:tcW w:w="7413" w:type="dxa"/>
            <w:vAlign w:val="center"/>
          </w:tcPr>
          <w:p w14:paraId="2B8322A4" w14:textId="77777777" w:rsidR="00851540" w:rsidRDefault="00CC4AF9">
            <w:pPr>
              <w:spacing w:before="98" w:line="229" w:lineRule="auto"/>
              <w:ind w:left="119"/>
              <w:rPr>
                <w:rFonts w:ascii="Times New Roman" w:eastAsia="仿宋" w:hAnsi="Times New Roman" w:cs="Times New Roman"/>
                <w:spacing w:val="8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pacing w:val="8"/>
                <w:sz w:val="21"/>
                <w:szCs w:val="21"/>
              </w:rPr>
              <w:t>5.</w:t>
            </w:r>
            <w:r>
              <w:rPr>
                <w:rFonts w:ascii="Times New Roman" w:eastAsia="仿宋" w:hAnsi="Times New Roman" w:cs="Times New Roman" w:hint="eastAsia"/>
                <w:spacing w:val="8"/>
                <w:sz w:val="21"/>
                <w:szCs w:val="21"/>
              </w:rPr>
              <w:t>发明专利：</w:t>
            </w:r>
            <w:r>
              <w:rPr>
                <w:rFonts w:ascii="Times New Roman" w:eastAsia="仿宋" w:hAnsi="Times New Roman" w:cs="Times New Roman"/>
                <w:spacing w:val="8"/>
                <w:sz w:val="21"/>
                <w:szCs w:val="21"/>
              </w:rPr>
              <w:t>&lt;</w:t>
            </w:r>
            <w:r>
              <w:rPr>
                <w:rFonts w:ascii="Times New Roman" w:eastAsia="仿宋" w:hAnsi="Times New Roman" w:cs="Times New Roman"/>
                <w:spacing w:val="8"/>
                <w:sz w:val="21"/>
                <w:szCs w:val="21"/>
              </w:rPr>
              <w:t>一种厚钢壳混凝土的脱空质能检测系统和方法</w:t>
            </w:r>
            <w:r>
              <w:rPr>
                <w:rFonts w:ascii="Times New Roman" w:eastAsia="仿宋" w:hAnsi="Times New Roman" w:cs="Times New Roman"/>
                <w:spacing w:val="8"/>
                <w:sz w:val="21"/>
                <w:szCs w:val="21"/>
              </w:rPr>
              <w:t>&gt;</w:t>
            </w:r>
          </w:p>
          <w:p w14:paraId="5DB86FDA" w14:textId="77777777" w:rsidR="00851540" w:rsidRDefault="00CC4AF9">
            <w:pPr>
              <w:spacing w:before="98" w:line="229" w:lineRule="auto"/>
              <w:ind w:left="119"/>
              <w:rPr>
                <w:rFonts w:ascii="Times New Roman" w:eastAsia="仿宋" w:hAnsi="Times New Roman" w:cs="Times New Roman"/>
                <w:spacing w:val="8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pacing w:val="8"/>
                <w:sz w:val="21"/>
                <w:szCs w:val="21"/>
              </w:rPr>
              <w:t>（</w:t>
            </w:r>
            <w:r>
              <w:rPr>
                <w:rFonts w:ascii="Times New Roman" w:eastAsia="仿宋" w:hAnsi="Times New Roman" w:cs="Times New Roman" w:hint="eastAsia"/>
                <w:spacing w:val="8"/>
                <w:sz w:val="21"/>
                <w:szCs w:val="21"/>
              </w:rPr>
              <w:t>ZL202110228534.X</w:t>
            </w:r>
            <w:r>
              <w:rPr>
                <w:rFonts w:ascii="Times New Roman" w:eastAsia="仿宋" w:hAnsi="Times New Roman" w:cs="Times New Roman" w:hint="eastAsia"/>
                <w:spacing w:val="8"/>
                <w:sz w:val="21"/>
                <w:szCs w:val="21"/>
              </w:rPr>
              <w:t>、李松辉；王康臣；张龑；</w:t>
            </w:r>
            <w:proofErr w:type="gramStart"/>
            <w:r>
              <w:rPr>
                <w:rFonts w:ascii="Times New Roman" w:eastAsia="仿宋" w:hAnsi="Times New Roman" w:cs="Times New Roman" w:hint="eastAsia"/>
                <w:spacing w:val="8"/>
                <w:sz w:val="21"/>
                <w:szCs w:val="21"/>
              </w:rPr>
              <w:t>宋神友</w:t>
            </w:r>
            <w:proofErr w:type="gramEnd"/>
            <w:r>
              <w:rPr>
                <w:rFonts w:ascii="Times New Roman" w:eastAsia="仿宋" w:hAnsi="Times New Roman" w:cs="Times New Roman" w:hint="eastAsia"/>
                <w:spacing w:val="8"/>
                <w:sz w:val="21"/>
                <w:szCs w:val="21"/>
              </w:rPr>
              <w:t>；刘静；金文良；席俊杰；刘瑞强；彭英俊；白冰、中国水利水电科学研究院；深中通道管理中心）</w:t>
            </w:r>
          </w:p>
        </w:tc>
      </w:tr>
      <w:tr w:rsidR="00851540" w14:paraId="575F4187" w14:textId="77777777">
        <w:trPr>
          <w:cantSplit/>
          <w:trHeight w:val="510"/>
        </w:trPr>
        <w:tc>
          <w:tcPr>
            <w:tcW w:w="1588" w:type="dxa"/>
            <w:vMerge/>
          </w:tcPr>
          <w:p w14:paraId="68D47BA0" w14:textId="77777777" w:rsidR="00851540" w:rsidRDefault="00851540">
            <w:pPr>
              <w:spacing w:before="173" w:line="232" w:lineRule="auto"/>
              <w:ind w:left="505"/>
              <w:rPr>
                <w:rFonts w:ascii="仿宋" w:eastAsia="仿宋" w:hAnsi="仿宋" w:cs="仿宋"/>
                <w:b/>
                <w:bCs/>
                <w:spacing w:val="3"/>
                <w:sz w:val="21"/>
                <w:szCs w:val="21"/>
              </w:rPr>
            </w:pPr>
          </w:p>
        </w:tc>
        <w:tc>
          <w:tcPr>
            <w:tcW w:w="7413" w:type="dxa"/>
            <w:vAlign w:val="center"/>
          </w:tcPr>
          <w:p w14:paraId="20F9BE18" w14:textId="77777777" w:rsidR="00851540" w:rsidRDefault="00CC4AF9">
            <w:pPr>
              <w:spacing w:before="98" w:line="229" w:lineRule="auto"/>
              <w:ind w:left="119"/>
              <w:rPr>
                <w:rFonts w:ascii="Times New Roman" w:eastAsia="仿宋" w:hAnsi="Times New Roman" w:cs="Times New Roman"/>
                <w:spacing w:val="8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pacing w:val="8"/>
                <w:sz w:val="21"/>
                <w:szCs w:val="21"/>
              </w:rPr>
              <w:t>6.</w:t>
            </w:r>
            <w:r>
              <w:rPr>
                <w:rFonts w:ascii="Times New Roman" w:eastAsia="仿宋" w:hAnsi="Times New Roman" w:cs="Times New Roman" w:hint="eastAsia"/>
                <w:spacing w:val="8"/>
                <w:sz w:val="21"/>
                <w:szCs w:val="21"/>
              </w:rPr>
              <w:t>发明专利：</w:t>
            </w:r>
            <w:r>
              <w:rPr>
                <w:rFonts w:ascii="Times New Roman" w:eastAsia="仿宋" w:hAnsi="Times New Roman" w:cs="Times New Roman"/>
                <w:spacing w:val="8"/>
                <w:sz w:val="21"/>
                <w:szCs w:val="21"/>
              </w:rPr>
              <w:t>&lt;</w:t>
            </w:r>
            <w:r>
              <w:rPr>
                <w:rFonts w:ascii="Times New Roman" w:eastAsia="仿宋" w:hAnsi="Times New Roman" w:cs="Times New Roman"/>
                <w:spacing w:val="8"/>
                <w:sz w:val="21"/>
                <w:szCs w:val="21"/>
              </w:rPr>
              <w:t>沉管钢壳用铝阳极超长服役电化学性能评价方法及检测设备</w:t>
            </w:r>
            <w:r>
              <w:rPr>
                <w:rFonts w:ascii="Times New Roman" w:eastAsia="仿宋" w:hAnsi="Times New Roman" w:cs="Times New Roman"/>
                <w:spacing w:val="8"/>
                <w:sz w:val="21"/>
                <w:szCs w:val="21"/>
              </w:rPr>
              <w:t>&gt;</w:t>
            </w:r>
          </w:p>
          <w:p w14:paraId="24EE735D" w14:textId="77777777" w:rsidR="00851540" w:rsidRDefault="00CC4AF9">
            <w:pPr>
              <w:spacing w:before="98" w:line="229" w:lineRule="auto"/>
              <w:ind w:left="119"/>
              <w:rPr>
                <w:rFonts w:ascii="Times New Roman" w:eastAsia="仿宋" w:hAnsi="Times New Roman" w:cs="Times New Roman"/>
                <w:spacing w:val="8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pacing w:val="8"/>
                <w:sz w:val="21"/>
                <w:szCs w:val="21"/>
              </w:rPr>
              <w:t>（</w:t>
            </w:r>
            <w:r>
              <w:rPr>
                <w:rFonts w:ascii="Times New Roman" w:eastAsia="仿宋" w:hAnsi="Times New Roman" w:cs="Times New Roman" w:hint="eastAsia"/>
                <w:spacing w:val="8"/>
                <w:sz w:val="21"/>
                <w:szCs w:val="21"/>
              </w:rPr>
              <w:t>ZL202010212671.X</w:t>
            </w:r>
            <w:r>
              <w:rPr>
                <w:rFonts w:ascii="Times New Roman" w:eastAsia="仿宋" w:hAnsi="Times New Roman" w:cs="Times New Roman" w:hint="eastAsia"/>
                <w:spacing w:val="8"/>
                <w:sz w:val="21"/>
                <w:szCs w:val="21"/>
              </w:rPr>
              <w:t>、赵永韬；王康臣；</w:t>
            </w:r>
            <w:proofErr w:type="gramStart"/>
            <w:r>
              <w:rPr>
                <w:rFonts w:ascii="Times New Roman" w:eastAsia="仿宋" w:hAnsi="Times New Roman" w:cs="Times New Roman" w:hint="eastAsia"/>
                <w:spacing w:val="8"/>
                <w:sz w:val="21"/>
                <w:szCs w:val="21"/>
              </w:rPr>
              <w:t>宋神友</w:t>
            </w:r>
            <w:proofErr w:type="gramEnd"/>
            <w:r>
              <w:rPr>
                <w:rFonts w:ascii="Times New Roman" w:eastAsia="仿宋" w:hAnsi="Times New Roman" w:cs="Times New Roman" w:hint="eastAsia"/>
                <w:spacing w:val="8"/>
                <w:sz w:val="21"/>
                <w:szCs w:val="21"/>
              </w:rPr>
              <w:t>；孙仁兴；尹萍；牟俊生；汪相辰；金文良、青岛双瑞海洋环境工程股份有限公司；深中通道管理中心）</w:t>
            </w:r>
          </w:p>
        </w:tc>
      </w:tr>
      <w:tr w:rsidR="00851540" w14:paraId="3AEB3C2F" w14:textId="77777777">
        <w:trPr>
          <w:cantSplit/>
          <w:trHeight w:val="510"/>
        </w:trPr>
        <w:tc>
          <w:tcPr>
            <w:tcW w:w="1588" w:type="dxa"/>
            <w:vMerge/>
          </w:tcPr>
          <w:p w14:paraId="57A527A7" w14:textId="77777777" w:rsidR="00851540" w:rsidRDefault="00851540">
            <w:pPr>
              <w:spacing w:before="173" w:line="232" w:lineRule="auto"/>
              <w:ind w:left="505"/>
              <w:rPr>
                <w:rFonts w:ascii="仿宋" w:eastAsia="仿宋" w:hAnsi="仿宋" w:cs="仿宋"/>
                <w:b/>
                <w:bCs/>
                <w:spacing w:val="3"/>
                <w:sz w:val="21"/>
                <w:szCs w:val="21"/>
              </w:rPr>
            </w:pPr>
          </w:p>
        </w:tc>
        <w:tc>
          <w:tcPr>
            <w:tcW w:w="7413" w:type="dxa"/>
            <w:vAlign w:val="center"/>
          </w:tcPr>
          <w:p w14:paraId="29CCCF78" w14:textId="77777777" w:rsidR="00851540" w:rsidRDefault="00CC4AF9">
            <w:pPr>
              <w:spacing w:before="98" w:line="229" w:lineRule="auto"/>
              <w:ind w:left="119"/>
              <w:rPr>
                <w:rFonts w:ascii="Times New Roman" w:eastAsia="仿宋" w:hAnsi="Times New Roman" w:cs="Times New Roman"/>
                <w:spacing w:val="8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pacing w:val="8"/>
                <w:sz w:val="21"/>
                <w:szCs w:val="21"/>
              </w:rPr>
              <w:t>7.</w:t>
            </w:r>
            <w:r>
              <w:rPr>
                <w:rFonts w:ascii="Times New Roman" w:eastAsia="仿宋" w:hAnsi="Times New Roman" w:cs="Times New Roman" w:hint="eastAsia"/>
                <w:spacing w:val="8"/>
                <w:sz w:val="21"/>
                <w:szCs w:val="21"/>
              </w:rPr>
              <w:t>发明专利：</w:t>
            </w:r>
            <w:r>
              <w:rPr>
                <w:rFonts w:ascii="Times New Roman" w:eastAsia="仿宋" w:hAnsi="Times New Roman" w:cs="Times New Roman" w:hint="eastAsia"/>
                <w:spacing w:val="8"/>
                <w:sz w:val="21"/>
                <w:szCs w:val="21"/>
              </w:rPr>
              <w:t>&lt;</w:t>
            </w:r>
            <w:r>
              <w:rPr>
                <w:rFonts w:ascii="Times New Roman" w:eastAsia="仿宋" w:hAnsi="Times New Roman" w:cs="Times New Roman" w:hint="eastAsia"/>
                <w:spacing w:val="8"/>
                <w:sz w:val="21"/>
                <w:szCs w:val="21"/>
              </w:rPr>
              <w:t>一种确定抗剪连接件的刚度和承载力的方法</w:t>
            </w:r>
            <w:r>
              <w:rPr>
                <w:rFonts w:ascii="Times New Roman" w:eastAsia="仿宋" w:hAnsi="Times New Roman" w:cs="Times New Roman" w:hint="eastAsia"/>
                <w:spacing w:val="8"/>
                <w:sz w:val="21"/>
                <w:szCs w:val="21"/>
              </w:rPr>
              <w:t>&gt;</w:t>
            </w:r>
          </w:p>
          <w:p w14:paraId="16120A9B" w14:textId="77777777" w:rsidR="00851540" w:rsidRDefault="00CC4AF9">
            <w:pPr>
              <w:spacing w:before="98" w:line="229" w:lineRule="auto"/>
              <w:ind w:left="119"/>
              <w:rPr>
                <w:rFonts w:ascii="Times New Roman" w:eastAsia="仿宋" w:hAnsi="Times New Roman" w:cs="Times New Roman"/>
                <w:spacing w:val="8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pacing w:val="8"/>
                <w:sz w:val="21"/>
                <w:szCs w:val="21"/>
              </w:rPr>
              <w:t>（</w:t>
            </w:r>
            <w:r>
              <w:rPr>
                <w:rFonts w:ascii="Times New Roman" w:eastAsia="仿宋" w:hAnsi="Times New Roman" w:cs="Times New Roman" w:hint="eastAsia"/>
                <w:spacing w:val="8"/>
                <w:sz w:val="21"/>
                <w:szCs w:val="21"/>
              </w:rPr>
              <w:t>ZL201910764482.0</w:t>
            </w:r>
            <w:r>
              <w:rPr>
                <w:rFonts w:ascii="Times New Roman" w:eastAsia="仿宋" w:hAnsi="Times New Roman" w:cs="Times New Roman" w:hint="eastAsia"/>
                <w:spacing w:val="8"/>
                <w:sz w:val="21"/>
                <w:szCs w:val="21"/>
              </w:rPr>
              <w:t>、徐国平；聂建国；樊健生；唐亮；刘洪洲；黄清飞；邱盛源；郭宇韬、中交公路规划设计院有限公司；清华大学；深中通道管理中心）</w:t>
            </w:r>
          </w:p>
        </w:tc>
      </w:tr>
      <w:tr w:rsidR="00851540" w14:paraId="173408F7" w14:textId="77777777">
        <w:trPr>
          <w:cantSplit/>
          <w:trHeight w:val="510"/>
        </w:trPr>
        <w:tc>
          <w:tcPr>
            <w:tcW w:w="1588" w:type="dxa"/>
            <w:vMerge/>
          </w:tcPr>
          <w:p w14:paraId="79C17D97" w14:textId="77777777" w:rsidR="00851540" w:rsidRDefault="00851540">
            <w:pPr>
              <w:spacing w:before="173" w:line="232" w:lineRule="auto"/>
              <w:ind w:left="505"/>
              <w:rPr>
                <w:rFonts w:ascii="仿宋" w:eastAsia="仿宋" w:hAnsi="仿宋" w:cs="仿宋"/>
                <w:b/>
                <w:bCs/>
                <w:spacing w:val="3"/>
                <w:sz w:val="21"/>
                <w:szCs w:val="21"/>
              </w:rPr>
            </w:pPr>
          </w:p>
        </w:tc>
        <w:tc>
          <w:tcPr>
            <w:tcW w:w="7413" w:type="dxa"/>
            <w:vAlign w:val="center"/>
          </w:tcPr>
          <w:p w14:paraId="392FE338" w14:textId="77777777" w:rsidR="00851540" w:rsidRDefault="00CC4AF9">
            <w:pPr>
              <w:spacing w:before="98" w:line="229" w:lineRule="auto"/>
              <w:ind w:left="119"/>
              <w:rPr>
                <w:rFonts w:ascii="Times New Roman" w:eastAsia="仿宋" w:hAnsi="Times New Roman" w:cs="Times New Roman"/>
                <w:spacing w:val="8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pacing w:val="8"/>
                <w:sz w:val="21"/>
                <w:szCs w:val="21"/>
              </w:rPr>
              <w:t>8.</w:t>
            </w:r>
            <w:r>
              <w:rPr>
                <w:rFonts w:ascii="Times New Roman" w:eastAsia="仿宋" w:hAnsi="Times New Roman" w:cs="Times New Roman" w:hint="eastAsia"/>
                <w:spacing w:val="8"/>
                <w:sz w:val="21"/>
                <w:szCs w:val="21"/>
              </w:rPr>
              <w:t>发明专利：</w:t>
            </w:r>
            <w:r>
              <w:rPr>
                <w:rFonts w:ascii="Times New Roman" w:eastAsia="仿宋" w:hAnsi="Times New Roman" w:cs="Times New Roman"/>
                <w:spacing w:val="8"/>
                <w:sz w:val="21"/>
                <w:szCs w:val="21"/>
              </w:rPr>
              <w:t>&lt;</w:t>
            </w:r>
            <w:r>
              <w:rPr>
                <w:rFonts w:ascii="Times New Roman" w:eastAsia="仿宋" w:hAnsi="Times New Roman" w:cs="Times New Roman"/>
                <w:spacing w:val="8"/>
                <w:sz w:val="21"/>
                <w:szCs w:val="21"/>
              </w:rPr>
              <w:t>一种整</w:t>
            </w:r>
            <w:proofErr w:type="gramStart"/>
            <w:r>
              <w:rPr>
                <w:rFonts w:ascii="Times New Roman" w:eastAsia="仿宋" w:hAnsi="Times New Roman" w:cs="Times New Roman"/>
                <w:spacing w:val="8"/>
                <w:sz w:val="21"/>
                <w:szCs w:val="21"/>
              </w:rPr>
              <w:t>平机控制</w:t>
            </w:r>
            <w:proofErr w:type="gramEnd"/>
            <w:r>
              <w:rPr>
                <w:rFonts w:ascii="Times New Roman" w:eastAsia="仿宋" w:hAnsi="Times New Roman" w:cs="Times New Roman"/>
                <w:spacing w:val="8"/>
                <w:sz w:val="21"/>
                <w:szCs w:val="21"/>
              </w:rPr>
              <w:t>装置和水下</w:t>
            </w:r>
            <w:proofErr w:type="gramStart"/>
            <w:r>
              <w:rPr>
                <w:rFonts w:ascii="Times New Roman" w:eastAsia="仿宋" w:hAnsi="Times New Roman" w:cs="Times New Roman"/>
                <w:spacing w:val="8"/>
                <w:sz w:val="21"/>
                <w:szCs w:val="21"/>
              </w:rPr>
              <w:t>整平机</w:t>
            </w:r>
            <w:proofErr w:type="gramEnd"/>
            <w:r>
              <w:rPr>
                <w:rFonts w:ascii="Times New Roman" w:eastAsia="仿宋" w:hAnsi="Times New Roman" w:cs="Times New Roman"/>
                <w:spacing w:val="8"/>
                <w:sz w:val="21"/>
                <w:szCs w:val="21"/>
              </w:rPr>
              <w:t>&gt;</w:t>
            </w:r>
          </w:p>
          <w:p w14:paraId="035B4E5A" w14:textId="77777777" w:rsidR="00851540" w:rsidRDefault="00CC4AF9">
            <w:pPr>
              <w:spacing w:before="98" w:line="229" w:lineRule="auto"/>
              <w:ind w:left="119"/>
              <w:rPr>
                <w:rFonts w:ascii="Times New Roman" w:eastAsia="仿宋" w:hAnsi="Times New Roman" w:cs="Times New Roman"/>
                <w:spacing w:val="8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pacing w:val="8"/>
                <w:sz w:val="21"/>
                <w:szCs w:val="21"/>
              </w:rPr>
              <w:t>（</w:t>
            </w:r>
            <w:r>
              <w:rPr>
                <w:rFonts w:ascii="Times New Roman" w:eastAsia="仿宋" w:hAnsi="Times New Roman" w:cs="Times New Roman" w:hint="eastAsia"/>
                <w:spacing w:val="8"/>
                <w:sz w:val="21"/>
                <w:szCs w:val="21"/>
              </w:rPr>
              <w:t>ZL202011261101.6</w:t>
            </w:r>
            <w:r>
              <w:rPr>
                <w:rFonts w:ascii="Times New Roman" w:eastAsia="仿宋" w:hAnsi="Times New Roman" w:cs="Times New Roman" w:hint="eastAsia"/>
                <w:spacing w:val="8"/>
                <w:sz w:val="21"/>
                <w:szCs w:val="21"/>
              </w:rPr>
              <w:t>、马家杰</w:t>
            </w:r>
            <w:r>
              <w:rPr>
                <w:rFonts w:ascii="Times New Roman" w:eastAsia="仿宋" w:hAnsi="Times New Roman" w:cs="Times New Roman" w:hint="eastAsia"/>
                <w:spacing w:val="8"/>
                <w:sz w:val="21"/>
                <w:szCs w:val="21"/>
              </w:rPr>
              <w:t>:</w:t>
            </w:r>
            <w:r>
              <w:rPr>
                <w:rFonts w:ascii="Times New Roman" w:eastAsia="仿宋" w:hAnsi="Times New Roman" w:cs="Times New Roman" w:hint="eastAsia"/>
                <w:spacing w:val="8"/>
                <w:sz w:val="21"/>
                <w:szCs w:val="21"/>
              </w:rPr>
              <w:t>孔维达；李汪</w:t>
            </w:r>
            <w:proofErr w:type="gramStart"/>
            <w:r>
              <w:rPr>
                <w:rFonts w:ascii="Times New Roman" w:eastAsia="仿宋" w:hAnsi="Times New Roman" w:cs="Times New Roman" w:hint="eastAsia"/>
                <w:spacing w:val="8"/>
                <w:sz w:val="21"/>
                <w:szCs w:val="21"/>
              </w:rPr>
              <w:t>讳</w:t>
            </w:r>
            <w:proofErr w:type="gramEnd"/>
            <w:r>
              <w:rPr>
                <w:rFonts w:ascii="Times New Roman" w:eastAsia="仿宋" w:hAnsi="Times New Roman" w:cs="Times New Roman" w:hint="eastAsia"/>
                <w:spacing w:val="8"/>
                <w:sz w:val="21"/>
                <w:szCs w:val="21"/>
              </w:rPr>
              <w:t>；李冠欢；陈育忠；干志诚；钟汉滨；梁志伟；赵坤；池明华；郭鸿斌；鲁真、广州打捞局）</w:t>
            </w:r>
          </w:p>
        </w:tc>
      </w:tr>
      <w:tr w:rsidR="00851540" w14:paraId="30A9BA0C" w14:textId="77777777">
        <w:trPr>
          <w:cantSplit/>
          <w:trHeight w:val="510"/>
        </w:trPr>
        <w:tc>
          <w:tcPr>
            <w:tcW w:w="1588" w:type="dxa"/>
            <w:vMerge/>
          </w:tcPr>
          <w:p w14:paraId="72209BAE" w14:textId="77777777" w:rsidR="00851540" w:rsidRDefault="00851540">
            <w:pPr>
              <w:spacing w:before="173" w:line="232" w:lineRule="auto"/>
              <w:ind w:left="505"/>
              <w:rPr>
                <w:rFonts w:ascii="仿宋" w:eastAsia="仿宋" w:hAnsi="仿宋" w:cs="仿宋"/>
                <w:b/>
                <w:bCs/>
                <w:spacing w:val="3"/>
                <w:sz w:val="21"/>
                <w:szCs w:val="21"/>
              </w:rPr>
            </w:pPr>
          </w:p>
        </w:tc>
        <w:tc>
          <w:tcPr>
            <w:tcW w:w="7413" w:type="dxa"/>
            <w:vAlign w:val="center"/>
          </w:tcPr>
          <w:p w14:paraId="35160661" w14:textId="77777777" w:rsidR="00851540" w:rsidRDefault="00CC4AF9">
            <w:pPr>
              <w:spacing w:before="98" w:line="229" w:lineRule="auto"/>
              <w:ind w:left="119"/>
              <w:rPr>
                <w:rFonts w:ascii="Times New Roman" w:eastAsia="仿宋" w:hAnsi="Times New Roman" w:cs="Times New Roman"/>
                <w:spacing w:val="8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pacing w:val="8"/>
                <w:sz w:val="21"/>
                <w:szCs w:val="21"/>
              </w:rPr>
              <w:t>9.</w:t>
            </w:r>
            <w:r>
              <w:rPr>
                <w:rFonts w:ascii="Times New Roman" w:eastAsia="仿宋" w:hAnsi="Times New Roman" w:cs="Times New Roman" w:hint="eastAsia"/>
                <w:spacing w:val="8"/>
                <w:sz w:val="21"/>
                <w:szCs w:val="21"/>
              </w:rPr>
              <w:t>发明专利：</w:t>
            </w:r>
            <w:r>
              <w:rPr>
                <w:rFonts w:ascii="Times New Roman" w:eastAsia="仿宋" w:hAnsi="Times New Roman" w:cs="Times New Roman"/>
                <w:spacing w:val="8"/>
                <w:sz w:val="21"/>
                <w:szCs w:val="21"/>
              </w:rPr>
              <w:t>&lt;</w:t>
            </w:r>
            <w:r>
              <w:rPr>
                <w:rFonts w:ascii="Times New Roman" w:eastAsia="仿宋" w:hAnsi="Times New Roman" w:cs="Times New Roman"/>
                <w:spacing w:val="8"/>
                <w:sz w:val="21"/>
                <w:szCs w:val="21"/>
              </w:rPr>
              <w:t>一种沉管隧道管节的建造方法</w:t>
            </w:r>
            <w:r>
              <w:rPr>
                <w:rFonts w:ascii="Times New Roman" w:eastAsia="仿宋" w:hAnsi="Times New Roman" w:cs="Times New Roman"/>
                <w:spacing w:val="8"/>
                <w:sz w:val="21"/>
                <w:szCs w:val="21"/>
              </w:rPr>
              <w:t>&gt;</w:t>
            </w:r>
          </w:p>
          <w:p w14:paraId="1C42A01D" w14:textId="77777777" w:rsidR="00851540" w:rsidRDefault="00CC4AF9">
            <w:pPr>
              <w:spacing w:before="98" w:line="229" w:lineRule="auto"/>
              <w:ind w:left="119"/>
              <w:rPr>
                <w:rFonts w:ascii="Times New Roman" w:eastAsia="仿宋" w:hAnsi="Times New Roman" w:cs="Times New Roman"/>
                <w:spacing w:val="8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pacing w:val="8"/>
                <w:sz w:val="21"/>
                <w:szCs w:val="21"/>
              </w:rPr>
              <w:t>（</w:t>
            </w:r>
            <w:r>
              <w:rPr>
                <w:rFonts w:ascii="Times New Roman" w:eastAsia="仿宋" w:hAnsi="Times New Roman" w:cs="Times New Roman" w:hint="eastAsia"/>
                <w:spacing w:val="8"/>
                <w:sz w:val="21"/>
                <w:szCs w:val="21"/>
              </w:rPr>
              <w:t>ZL202010763269.0</w:t>
            </w:r>
            <w:r>
              <w:rPr>
                <w:rFonts w:ascii="Times New Roman" w:eastAsia="仿宋" w:hAnsi="Times New Roman" w:cs="Times New Roman" w:hint="eastAsia"/>
                <w:spacing w:val="8"/>
                <w:sz w:val="21"/>
                <w:szCs w:val="21"/>
              </w:rPr>
              <w:t>、龙汉新；邓凯；谢义东；张光锋；李伟；陈雄剑、广船国际有限公司；广东省公路建设有限公司）</w:t>
            </w:r>
          </w:p>
        </w:tc>
      </w:tr>
      <w:tr w:rsidR="00851540" w14:paraId="12D1B1A8" w14:textId="77777777">
        <w:trPr>
          <w:cantSplit/>
          <w:trHeight w:val="510"/>
        </w:trPr>
        <w:tc>
          <w:tcPr>
            <w:tcW w:w="1588" w:type="dxa"/>
            <w:vMerge/>
          </w:tcPr>
          <w:p w14:paraId="5FF4536E" w14:textId="77777777" w:rsidR="00851540" w:rsidRDefault="00851540">
            <w:pPr>
              <w:spacing w:before="173" w:line="232" w:lineRule="auto"/>
              <w:ind w:left="505"/>
              <w:rPr>
                <w:rFonts w:ascii="仿宋" w:eastAsia="仿宋" w:hAnsi="仿宋" w:cs="仿宋"/>
                <w:b/>
                <w:bCs/>
                <w:spacing w:val="3"/>
                <w:sz w:val="21"/>
                <w:szCs w:val="21"/>
              </w:rPr>
            </w:pPr>
          </w:p>
        </w:tc>
        <w:tc>
          <w:tcPr>
            <w:tcW w:w="7413" w:type="dxa"/>
            <w:vAlign w:val="center"/>
          </w:tcPr>
          <w:p w14:paraId="60024306" w14:textId="77777777" w:rsidR="00851540" w:rsidRDefault="00CC4AF9">
            <w:pPr>
              <w:spacing w:before="98" w:line="229" w:lineRule="auto"/>
              <w:ind w:left="119"/>
              <w:rPr>
                <w:rFonts w:ascii="Times New Roman" w:eastAsia="仿宋" w:hAnsi="Times New Roman" w:cs="Times New Roman"/>
                <w:spacing w:val="8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pacing w:val="8"/>
                <w:sz w:val="21"/>
                <w:szCs w:val="21"/>
              </w:rPr>
              <w:t>10.</w:t>
            </w:r>
            <w:r>
              <w:rPr>
                <w:rFonts w:ascii="Times New Roman" w:eastAsia="仿宋" w:hAnsi="Times New Roman" w:cs="Times New Roman" w:hint="eastAsia"/>
                <w:spacing w:val="8"/>
                <w:sz w:val="21"/>
                <w:szCs w:val="21"/>
              </w:rPr>
              <w:t>外国发明专利：</w:t>
            </w:r>
            <w:r>
              <w:rPr>
                <w:rFonts w:ascii="Times New Roman" w:eastAsia="仿宋" w:hAnsi="Times New Roman" w:cs="Times New Roman" w:hint="eastAsia"/>
                <w:spacing w:val="8"/>
                <w:sz w:val="21"/>
                <w:szCs w:val="21"/>
              </w:rPr>
              <w:t>&lt;</w:t>
            </w:r>
            <w:r>
              <w:rPr>
                <w:rFonts w:ascii="Times New Roman" w:eastAsia="仿宋" w:hAnsi="Times New Roman" w:cs="Times New Roman" w:hint="eastAsia"/>
                <w:spacing w:val="8"/>
                <w:sz w:val="21"/>
                <w:szCs w:val="21"/>
              </w:rPr>
              <w:t>基于</w:t>
            </w:r>
            <w:r>
              <w:rPr>
                <w:rFonts w:ascii="Times New Roman" w:eastAsia="仿宋" w:hAnsi="Times New Roman" w:cs="Times New Roman" w:hint="eastAsia"/>
                <w:spacing w:val="8"/>
                <w:sz w:val="21"/>
                <w:szCs w:val="21"/>
              </w:rPr>
              <w:t>GPU</w:t>
            </w:r>
            <w:r>
              <w:rPr>
                <w:rFonts w:ascii="Times New Roman" w:eastAsia="仿宋" w:hAnsi="Times New Roman" w:cs="Times New Roman" w:hint="eastAsia"/>
                <w:spacing w:val="8"/>
                <w:sz w:val="21"/>
                <w:szCs w:val="21"/>
              </w:rPr>
              <w:t>计算技术的非结构网格潮汐潮流数值模拟方法</w:t>
            </w:r>
            <w:r>
              <w:rPr>
                <w:rFonts w:ascii="Times New Roman" w:eastAsia="仿宋" w:hAnsi="Times New Roman" w:cs="Times New Roman" w:hint="eastAsia"/>
                <w:spacing w:val="8"/>
                <w:sz w:val="21"/>
                <w:szCs w:val="21"/>
              </w:rPr>
              <w:t>&gt;</w:t>
            </w:r>
          </w:p>
          <w:p w14:paraId="0A5A0A44" w14:textId="77777777" w:rsidR="00851540" w:rsidRDefault="00CC4AF9">
            <w:pPr>
              <w:spacing w:before="98" w:line="229" w:lineRule="auto"/>
              <w:ind w:left="119"/>
              <w:rPr>
                <w:rFonts w:ascii="Times New Roman" w:eastAsia="仿宋" w:hAnsi="Times New Roman" w:cs="Times New Roman"/>
                <w:spacing w:val="8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pacing w:val="8"/>
                <w:sz w:val="21"/>
                <w:szCs w:val="21"/>
              </w:rPr>
              <w:t>（荷兰、</w:t>
            </w:r>
            <w:r>
              <w:rPr>
                <w:rFonts w:ascii="Times New Roman" w:eastAsia="仿宋" w:hAnsi="Times New Roman" w:cs="Times New Roman" w:hint="eastAsia"/>
                <w:spacing w:val="8"/>
                <w:sz w:val="21"/>
                <w:szCs w:val="21"/>
              </w:rPr>
              <w:t>OCTROOINUMMER 2023815</w:t>
            </w:r>
            <w:r>
              <w:rPr>
                <w:rFonts w:ascii="Times New Roman" w:eastAsia="仿宋" w:hAnsi="Times New Roman" w:cs="Times New Roman" w:hint="eastAsia"/>
                <w:spacing w:val="8"/>
                <w:sz w:val="21"/>
                <w:szCs w:val="21"/>
              </w:rPr>
              <w:t>、严冰；孙华文；金文良，黄玉新；姚姗姗；杨华；赵张益；侯志强；欧阳群安；谢琳；段莉莉；夏丰勇、交通运输部天津水运工程科学研究所）</w:t>
            </w:r>
          </w:p>
        </w:tc>
      </w:tr>
      <w:tr w:rsidR="00851540" w14:paraId="21213EBC" w14:textId="77777777">
        <w:trPr>
          <w:cantSplit/>
          <w:trHeight w:val="510"/>
        </w:trPr>
        <w:tc>
          <w:tcPr>
            <w:tcW w:w="1588" w:type="dxa"/>
            <w:vAlign w:val="center"/>
          </w:tcPr>
          <w:p w14:paraId="2913148A" w14:textId="77777777" w:rsidR="00851540" w:rsidRDefault="00CC4AF9">
            <w:pPr>
              <w:spacing w:before="173" w:line="232" w:lineRule="auto"/>
              <w:jc w:val="center"/>
              <w:rPr>
                <w:rFonts w:ascii="仿宋" w:eastAsia="仿宋" w:hAnsi="仿宋" w:cs="仿宋"/>
                <w:b/>
                <w:bCs/>
                <w:spacing w:val="3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3"/>
                <w:sz w:val="21"/>
                <w:szCs w:val="21"/>
              </w:rPr>
              <w:lastRenderedPageBreak/>
              <w:t>主要完成人</w:t>
            </w:r>
          </w:p>
        </w:tc>
        <w:tc>
          <w:tcPr>
            <w:tcW w:w="7413" w:type="dxa"/>
            <w:vAlign w:val="center"/>
          </w:tcPr>
          <w:p w14:paraId="706B9A8C" w14:textId="77777777" w:rsidR="00851540" w:rsidRDefault="00CC4AF9">
            <w:pPr>
              <w:spacing w:before="34" w:line="229" w:lineRule="auto"/>
              <w:ind w:left="122"/>
              <w:jc w:val="both"/>
              <w:rPr>
                <w:rFonts w:ascii="仿宋" w:eastAsia="仿宋" w:hAnsi="仿宋" w:cs="仿宋"/>
                <w:snapToGrid w:val="0"/>
                <w:spacing w:val="-1"/>
                <w:sz w:val="21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snapToGrid w:val="0"/>
                <w:spacing w:val="-1"/>
                <w:sz w:val="21"/>
                <w:szCs w:val="21"/>
              </w:rPr>
              <w:t>宋神友</w:t>
            </w:r>
            <w:proofErr w:type="gramEnd"/>
            <w:r>
              <w:rPr>
                <w:rFonts w:ascii="仿宋" w:eastAsia="仿宋" w:hAnsi="仿宋" w:cs="仿宋" w:hint="eastAsia"/>
                <w:snapToGrid w:val="0"/>
                <w:spacing w:val="-1"/>
                <w:sz w:val="21"/>
                <w:szCs w:val="21"/>
              </w:rPr>
              <w:t>、邓小华、徐国平、陈伟乐、</w:t>
            </w:r>
            <w:proofErr w:type="gramStart"/>
            <w:r>
              <w:rPr>
                <w:rFonts w:ascii="仿宋" w:eastAsia="仿宋" w:hAnsi="仿宋" w:cs="仿宋" w:hint="eastAsia"/>
                <w:snapToGrid w:val="0"/>
                <w:spacing w:val="-1"/>
                <w:sz w:val="21"/>
                <w:szCs w:val="21"/>
              </w:rPr>
              <w:t>潘</w:t>
            </w:r>
            <w:proofErr w:type="gramEnd"/>
            <w:r>
              <w:rPr>
                <w:rFonts w:ascii="仿宋" w:eastAsia="仿宋" w:hAnsi="仿宋" w:cs="仿宋" w:hint="eastAsia"/>
                <w:snapToGrid w:val="0"/>
                <w:spacing w:val="-1"/>
                <w:sz w:val="21"/>
                <w:szCs w:val="21"/>
              </w:rPr>
              <w:t xml:space="preserve">  伟、樊健生、吕卫清、吴玉刚、</w:t>
            </w:r>
          </w:p>
          <w:p w14:paraId="3157B304" w14:textId="77777777" w:rsidR="00851540" w:rsidRDefault="00CC4AF9">
            <w:pPr>
              <w:spacing w:before="34" w:line="229" w:lineRule="auto"/>
              <w:ind w:left="122"/>
              <w:jc w:val="both"/>
              <w:rPr>
                <w:rFonts w:ascii="仿宋" w:eastAsia="仿宋" w:hAnsi="仿宋" w:cs="仿宋"/>
                <w:snapToGrid w:val="0"/>
                <w:spacing w:val="-1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napToGrid w:val="0"/>
                <w:spacing w:val="-1"/>
                <w:sz w:val="21"/>
                <w:szCs w:val="21"/>
              </w:rPr>
              <w:t>王康臣、徐  文、范传斌、李松辉、黄清飞、付佰勇、丁  然、李汪</w:t>
            </w:r>
            <w:proofErr w:type="gramStart"/>
            <w:r>
              <w:rPr>
                <w:rFonts w:ascii="仿宋" w:eastAsia="仿宋" w:hAnsi="仿宋" w:cs="仿宋" w:hint="eastAsia"/>
                <w:snapToGrid w:val="0"/>
                <w:spacing w:val="-1"/>
                <w:sz w:val="21"/>
                <w:szCs w:val="21"/>
              </w:rPr>
              <w:t>讳</w:t>
            </w:r>
            <w:proofErr w:type="gramEnd"/>
            <w:r>
              <w:rPr>
                <w:rFonts w:ascii="仿宋" w:eastAsia="仿宋" w:hAnsi="仿宋" w:cs="仿宋" w:hint="eastAsia"/>
                <w:snapToGrid w:val="0"/>
                <w:spacing w:val="-1"/>
                <w:sz w:val="21"/>
                <w:szCs w:val="21"/>
              </w:rPr>
              <w:t>、</w:t>
            </w:r>
          </w:p>
          <w:p w14:paraId="09388A0B" w14:textId="77777777" w:rsidR="00851540" w:rsidRDefault="00CC4AF9">
            <w:pPr>
              <w:spacing w:before="34" w:line="229" w:lineRule="auto"/>
              <w:ind w:left="122"/>
              <w:jc w:val="both"/>
              <w:rPr>
                <w:rFonts w:ascii="仿宋" w:eastAsia="仿宋" w:hAnsi="仿宋" w:cs="仿宋"/>
                <w:snapToGrid w:val="0"/>
                <w:spacing w:val="-1"/>
                <w:sz w:val="21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snapToGrid w:val="0"/>
                <w:spacing w:val="-1"/>
                <w:sz w:val="21"/>
                <w:szCs w:val="21"/>
              </w:rPr>
              <w:t>吴旭东</w:t>
            </w:r>
            <w:proofErr w:type="gramEnd"/>
            <w:r>
              <w:rPr>
                <w:rFonts w:ascii="仿宋" w:eastAsia="仿宋" w:hAnsi="仿宋" w:cs="仿宋" w:hint="eastAsia"/>
                <w:snapToGrid w:val="0"/>
                <w:spacing w:val="-1"/>
                <w:sz w:val="21"/>
                <w:szCs w:val="21"/>
              </w:rPr>
              <w:t>、李一勇、陈  越、陈标烘、龙汉新、钟辉虹、陈伟彬、张长亮、</w:t>
            </w:r>
          </w:p>
          <w:p w14:paraId="7599EFA9" w14:textId="77777777" w:rsidR="00851540" w:rsidRDefault="00CC4AF9">
            <w:pPr>
              <w:spacing w:before="34" w:line="229" w:lineRule="auto"/>
              <w:ind w:left="122"/>
              <w:jc w:val="both"/>
              <w:rPr>
                <w:rFonts w:ascii="仿宋" w:eastAsia="仿宋" w:hAnsi="仿宋" w:cs="仿宋"/>
                <w:snapToGrid w:val="0"/>
                <w:spacing w:val="-1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napToGrid w:val="0"/>
                <w:spacing w:val="-1"/>
                <w:sz w:val="21"/>
                <w:szCs w:val="21"/>
              </w:rPr>
              <w:t>贺春宁、赵永韬、吴凤亮、金文良、刘玉擎、范志宏、刘宇飞、赵洪波、</w:t>
            </w:r>
          </w:p>
          <w:p w14:paraId="3BC4164F" w14:textId="77777777" w:rsidR="00851540" w:rsidRDefault="00CC4AF9">
            <w:pPr>
              <w:spacing w:before="34" w:line="229" w:lineRule="auto"/>
              <w:ind w:left="122"/>
              <w:jc w:val="both"/>
              <w:rPr>
                <w:rFonts w:ascii="仿宋" w:eastAsia="仿宋" w:hAnsi="仿宋" w:cs="仿宋"/>
                <w:snapToGrid w:val="0"/>
                <w:spacing w:val="-1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napToGrid w:val="0"/>
                <w:spacing w:val="-1"/>
                <w:sz w:val="21"/>
                <w:szCs w:val="21"/>
              </w:rPr>
              <w:t>严  冰、彭英俊、孔维达、赵奇才、杨润党、岳远征、刘  健、刘洪洲、</w:t>
            </w:r>
          </w:p>
          <w:p w14:paraId="54204AA0" w14:textId="77777777" w:rsidR="00851540" w:rsidRDefault="00CC4AF9">
            <w:pPr>
              <w:spacing w:before="34" w:line="229" w:lineRule="auto"/>
              <w:ind w:left="122"/>
              <w:jc w:val="both"/>
              <w:rPr>
                <w:rFonts w:ascii="仿宋" w:eastAsia="仿宋" w:hAnsi="仿宋" w:cs="仿宋"/>
                <w:snapToGrid w:val="0"/>
                <w:spacing w:val="-1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napToGrid w:val="0"/>
                <w:spacing w:val="-1"/>
                <w:sz w:val="21"/>
                <w:szCs w:val="21"/>
              </w:rPr>
              <w:t>黄文慧、</w:t>
            </w:r>
            <w:proofErr w:type="gramStart"/>
            <w:r>
              <w:rPr>
                <w:rFonts w:ascii="仿宋" w:eastAsia="仿宋" w:hAnsi="仿宋" w:cs="仿宋" w:hint="eastAsia"/>
                <w:snapToGrid w:val="0"/>
                <w:spacing w:val="-1"/>
                <w:sz w:val="21"/>
                <w:szCs w:val="21"/>
              </w:rPr>
              <w:t>邓</w:t>
            </w:r>
            <w:proofErr w:type="gramEnd"/>
            <w:r>
              <w:rPr>
                <w:rFonts w:ascii="仿宋" w:eastAsia="仿宋" w:hAnsi="仿宋" w:cs="仿宋" w:hint="eastAsia"/>
                <w:snapToGrid w:val="0"/>
                <w:spacing w:val="-1"/>
                <w:sz w:val="21"/>
                <w:szCs w:val="21"/>
              </w:rPr>
              <w:t xml:space="preserve">  </w:t>
            </w:r>
            <w:proofErr w:type="gramStart"/>
            <w:r>
              <w:rPr>
                <w:rFonts w:ascii="仿宋" w:eastAsia="仿宋" w:hAnsi="仿宋" w:cs="仿宋" w:hint="eastAsia"/>
                <w:snapToGrid w:val="0"/>
                <w:spacing w:val="-1"/>
                <w:sz w:val="21"/>
                <w:szCs w:val="21"/>
              </w:rPr>
              <w:t>凯</w:t>
            </w:r>
            <w:proofErr w:type="gramEnd"/>
            <w:r>
              <w:rPr>
                <w:rFonts w:ascii="仿宋" w:eastAsia="仿宋" w:hAnsi="仿宋" w:cs="仿宋" w:hint="eastAsia"/>
                <w:snapToGrid w:val="0"/>
                <w:spacing w:val="-1"/>
                <w:sz w:val="21"/>
                <w:szCs w:val="21"/>
              </w:rPr>
              <w:t>、丁  瑞、宁进进、邢长利、李汉君、许兆斌、马定强、</w:t>
            </w:r>
          </w:p>
          <w:p w14:paraId="09C31275" w14:textId="77777777" w:rsidR="00851540" w:rsidRDefault="00CC4AF9">
            <w:pPr>
              <w:spacing w:before="34" w:line="229" w:lineRule="auto"/>
              <w:ind w:left="122"/>
              <w:jc w:val="both"/>
              <w:rPr>
                <w:rFonts w:ascii="Times New Roman" w:eastAsia="仿宋" w:hAnsi="Times New Roman" w:cs="Times New Roman"/>
                <w:spacing w:val="8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napToGrid w:val="0"/>
                <w:spacing w:val="-1"/>
                <w:sz w:val="21"/>
                <w:szCs w:val="21"/>
              </w:rPr>
              <w:t xml:space="preserve">许晴爽、刘  </w:t>
            </w:r>
            <w:proofErr w:type="gramStart"/>
            <w:r>
              <w:rPr>
                <w:rFonts w:ascii="仿宋" w:eastAsia="仿宋" w:hAnsi="仿宋" w:cs="仿宋" w:hint="eastAsia"/>
                <w:snapToGrid w:val="0"/>
                <w:spacing w:val="-1"/>
                <w:sz w:val="21"/>
                <w:szCs w:val="21"/>
              </w:rPr>
              <w:t>迪</w:t>
            </w:r>
            <w:proofErr w:type="gramEnd"/>
          </w:p>
        </w:tc>
      </w:tr>
      <w:tr w:rsidR="00851540" w14:paraId="4A3FCCDF" w14:textId="77777777">
        <w:trPr>
          <w:cantSplit/>
          <w:trHeight w:val="510"/>
        </w:trPr>
        <w:tc>
          <w:tcPr>
            <w:tcW w:w="1588" w:type="dxa"/>
            <w:vAlign w:val="center"/>
          </w:tcPr>
          <w:p w14:paraId="46165A06" w14:textId="77777777" w:rsidR="00851540" w:rsidRDefault="00CC4AF9">
            <w:pPr>
              <w:spacing w:before="65" w:line="229" w:lineRule="auto"/>
              <w:jc w:val="center"/>
              <w:rPr>
                <w:rFonts w:ascii="仿宋" w:eastAsia="仿宋" w:hAnsi="仿宋" w:cs="仿宋"/>
                <w:b/>
                <w:bCs/>
                <w:spacing w:val="3"/>
                <w:sz w:val="21"/>
                <w:szCs w:val="21"/>
              </w:rPr>
            </w:pPr>
            <w:r>
              <w:rPr>
                <w:rFonts w:ascii="仿宋" w:eastAsia="仿宋" w:hAnsi="仿宋" w:cs="仿宋"/>
                <w:b/>
                <w:bCs/>
                <w:spacing w:val="5"/>
                <w:sz w:val="21"/>
                <w:szCs w:val="21"/>
              </w:rPr>
              <w:t>主要完成单位</w:t>
            </w:r>
          </w:p>
        </w:tc>
        <w:tc>
          <w:tcPr>
            <w:tcW w:w="7413" w:type="dxa"/>
            <w:vAlign w:val="center"/>
          </w:tcPr>
          <w:p w14:paraId="4F74DCDB" w14:textId="77777777" w:rsidR="00851540" w:rsidRDefault="00CC4AF9">
            <w:pPr>
              <w:spacing w:before="98" w:line="240" w:lineRule="exact"/>
              <w:ind w:left="119"/>
              <w:rPr>
                <w:rFonts w:ascii="Times New Roman" w:eastAsia="仿宋" w:hAnsi="Times New Roman" w:cs="Times New Roman"/>
                <w:spacing w:val="8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pacing w:val="8"/>
                <w:sz w:val="21"/>
                <w:szCs w:val="21"/>
              </w:rPr>
              <w:t>广东省交通集团有限公司</w:t>
            </w:r>
          </w:p>
          <w:p w14:paraId="5887CE2F" w14:textId="77777777" w:rsidR="00851540" w:rsidRDefault="00CC4AF9">
            <w:pPr>
              <w:spacing w:before="98" w:line="240" w:lineRule="exact"/>
              <w:ind w:left="119"/>
              <w:rPr>
                <w:rFonts w:ascii="Times New Roman" w:eastAsia="仿宋" w:hAnsi="Times New Roman" w:cs="Times New Roman"/>
                <w:spacing w:val="8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pacing w:val="8"/>
                <w:sz w:val="21"/>
                <w:szCs w:val="21"/>
              </w:rPr>
              <w:t>中交公路规划设计院有限公司</w:t>
            </w:r>
          </w:p>
          <w:p w14:paraId="78FB5DFD" w14:textId="77777777" w:rsidR="00851540" w:rsidRDefault="00CC4AF9">
            <w:pPr>
              <w:spacing w:before="98" w:line="240" w:lineRule="exact"/>
              <w:ind w:left="119"/>
              <w:rPr>
                <w:rFonts w:ascii="Times New Roman" w:eastAsia="仿宋" w:hAnsi="Times New Roman" w:cs="Times New Roman"/>
                <w:spacing w:val="8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pacing w:val="8"/>
                <w:sz w:val="21"/>
                <w:szCs w:val="21"/>
              </w:rPr>
              <w:t>中交第一航务工程局有限公司</w:t>
            </w:r>
          </w:p>
          <w:p w14:paraId="07EBE87C" w14:textId="77777777" w:rsidR="00851540" w:rsidRDefault="00CC4AF9">
            <w:pPr>
              <w:spacing w:before="98" w:line="240" w:lineRule="exact"/>
              <w:ind w:left="119"/>
              <w:rPr>
                <w:rFonts w:ascii="Times New Roman" w:eastAsia="仿宋" w:hAnsi="Times New Roman" w:cs="Times New Roman"/>
                <w:spacing w:val="8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pacing w:val="8"/>
                <w:sz w:val="21"/>
                <w:szCs w:val="21"/>
              </w:rPr>
              <w:t>中交第四航务工程局有限公司</w:t>
            </w:r>
          </w:p>
          <w:p w14:paraId="0B6AF15A" w14:textId="77777777" w:rsidR="00851540" w:rsidRDefault="00CC4AF9">
            <w:pPr>
              <w:spacing w:before="98" w:line="240" w:lineRule="exact"/>
              <w:ind w:left="119"/>
              <w:rPr>
                <w:rFonts w:ascii="Times New Roman" w:eastAsia="仿宋" w:hAnsi="Times New Roman" w:cs="Times New Roman"/>
                <w:spacing w:val="8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pacing w:val="8"/>
                <w:sz w:val="21"/>
                <w:szCs w:val="21"/>
              </w:rPr>
              <w:t>深中通道管理中心</w:t>
            </w:r>
          </w:p>
          <w:p w14:paraId="080BAD30" w14:textId="77777777" w:rsidR="00851540" w:rsidRDefault="00CC4AF9">
            <w:pPr>
              <w:spacing w:before="98" w:line="240" w:lineRule="exact"/>
              <w:ind w:left="119"/>
              <w:rPr>
                <w:rFonts w:ascii="Times New Roman" w:eastAsia="仿宋" w:hAnsi="Times New Roman" w:cs="Times New Roman"/>
                <w:spacing w:val="8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pacing w:val="8"/>
                <w:sz w:val="21"/>
                <w:szCs w:val="21"/>
              </w:rPr>
              <w:t>清华大学</w:t>
            </w:r>
          </w:p>
          <w:p w14:paraId="136F033A" w14:textId="77777777" w:rsidR="00851540" w:rsidRDefault="00CC4AF9">
            <w:pPr>
              <w:spacing w:before="98" w:line="240" w:lineRule="exact"/>
              <w:ind w:left="119"/>
              <w:rPr>
                <w:rFonts w:ascii="Times New Roman" w:eastAsia="仿宋" w:hAnsi="Times New Roman" w:cs="Times New Roman"/>
                <w:spacing w:val="8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pacing w:val="8"/>
                <w:sz w:val="21"/>
                <w:szCs w:val="21"/>
              </w:rPr>
              <w:t>广船国际有限公司</w:t>
            </w:r>
          </w:p>
          <w:p w14:paraId="16321B22" w14:textId="77777777" w:rsidR="00851540" w:rsidRDefault="00CC4AF9">
            <w:pPr>
              <w:spacing w:before="98" w:line="240" w:lineRule="exact"/>
              <w:ind w:left="119"/>
              <w:rPr>
                <w:rFonts w:ascii="Times New Roman" w:eastAsia="仿宋" w:hAnsi="Times New Roman" w:cs="Times New Roman"/>
                <w:spacing w:val="8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pacing w:val="8"/>
                <w:sz w:val="21"/>
                <w:szCs w:val="21"/>
              </w:rPr>
              <w:t>中船</w:t>
            </w:r>
            <w:proofErr w:type="gramStart"/>
            <w:r>
              <w:rPr>
                <w:rFonts w:ascii="Times New Roman" w:eastAsia="仿宋" w:hAnsi="Times New Roman" w:cs="Times New Roman" w:hint="eastAsia"/>
                <w:spacing w:val="8"/>
                <w:sz w:val="21"/>
                <w:szCs w:val="21"/>
              </w:rPr>
              <w:t>黄埔文</w:t>
            </w:r>
            <w:proofErr w:type="gramEnd"/>
            <w:r>
              <w:rPr>
                <w:rFonts w:ascii="Times New Roman" w:eastAsia="仿宋" w:hAnsi="Times New Roman" w:cs="Times New Roman" w:hint="eastAsia"/>
                <w:spacing w:val="8"/>
                <w:sz w:val="21"/>
                <w:szCs w:val="21"/>
              </w:rPr>
              <w:t>冲船舶有限公司</w:t>
            </w:r>
          </w:p>
          <w:p w14:paraId="49F22E06" w14:textId="77777777" w:rsidR="00851540" w:rsidRDefault="00CC4AF9">
            <w:pPr>
              <w:spacing w:before="98" w:line="240" w:lineRule="exact"/>
              <w:ind w:left="119"/>
              <w:rPr>
                <w:rFonts w:ascii="Times New Roman" w:eastAsia="仿宋" w:hAnsi="Times New Roman" w:cs="Times New Roman"/>
                <w:spacing w:val="8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pacing w:val="8"/>
                <w:sz w:val="21"/>
                <w:szCs w:val="21"/>
              </w:rPr>
              <w:t>广州打捞局</w:t>
            </w:r>
          </w:p>
          <w:p w14:paraId="6225CCE4" w14:textId="77777777" w:rsidR="00851540" w:rsidRDefault="00CC4AF9">
            <w:pPr>
              <w:spacing w:before="98" w:line="240" w:lineRule="exact"/>
              <w:ind w:left="119"/>
              <w:rPr>
                <w:rFonts w:ascii="Times New Roman" w:eastAsia="仿宋" w:hAnsi="Times New Roman" w:cs="Times New Roman"/>
                <w:spacing w:val="8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pacing w:val="8"/>
                <w:sz w:val="21"/>
                <w:szCs w:val="21"/>
              </w:rPr>
              <w:t>保利长大工程有限公司</w:t>
            </w:r>
          </w:p>
          <w:p w14:paraId="3746B049" w14:textId="77777777" w:rsidR="00851540" w:rsidRDefault="00CC4AF9">
            <w:pPr>
              <w:spacing w:before="98" w:line="240" w:lineRule="exact"/>
              <w:ind w:left="119"/>
              <w:rPr>
                <w:rFonts w:ascii="Times New Roman" w:eastAsia="仿宋" w:hAnsi="Times New Roman" w:cs="Times New Roman"/>
                <w:spacing w:val="8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pacing w:val="8"/>
                <w:sz w:val="21"/>
                <w:szCs w:val="21"/>
              </w:rPr>
              <w:t>广东省公路建设有限公司</w:t>
            </w:r>
          </w:p>
          <w:p w14:paraId="4D6BE4CA" w14:textId="77777777" w:rsidR="00851540" w:rsidRDefault="00CC4AF9">
            <w:pPr>
              <w:spacing w:before="98" w:line="240" w:lineRule="exact"/>
              <w:ind w:left="119"/>
              <w:rPr>
                <w:rFonts w:ascii="Times New Roman" w:eastAsia="仿宋" w:hAnsi="Times New Roman" w:cs="Times New Roman"/>
                <w:spacing w:val="8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pacing w:val="8"/>
                <w:sz w:val="21"/>
                <w:szCs w:val="21"/>
              </w:rPr>
              <w:t>上海市隧道工程轨道交通设计研究院</w:t>
            </w:r>
          </w:p>
          <w:p w14:paraId="6C816DF2" w14:textId="77777777" w:rsidR="00851540" w:rsidRDefault="00CC4AF9">
            <w:pPr>
              <w:spacing w:before="98" w:line="240" w:lineRule="exact"/>
              <w:ind w:left="119"/>
              <w:rPr>
                <w:rFonts w:ascii="Times New Roman" w:eastAsia="仿宋" w:hAnsi="Times New Roman" w:cs="Times New Roman"/>
                <w:spacing w:val="8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pacing w:val="8"/>
                <w:sz w:val="21"/>
                <w:szCs w:val="21"/>
              </w:rPr>
              <w:t>中国水利水电科学研究院</w:t>
            </w:r>
          </w:p>
          <w:p w14:paraId="4FD5C689" w14:textId="77777777" w:rsidR="00851540" w:rsidRDefault="00CC4AF9">
            <w:pPr>
              <w:spacing w:before="98" w:line="240" w:lineRule="exact"/>
              <w:ind w:left="119"/>
              <w:rPr>
                <w:rFonts w:ascii="Times New Roman" w:eastAsia="仿宋" w:hAnsi="Times New Roman" w:cs="Times New Roman"/>
                <w:spacing w:val="8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pacing w:val="8"/>
                <w:sz w:val="21"/>
                <w:szCs w:val="21"/>
              </w:rPr>
              <w:t>中交公路长大桥建设国家工程研究中心有限公司</w:t>
            </w:r>
          </w:p>
          <w:p w14:paraId="5AB8E56A" w14:textId="77777777" w:rsidR="00851540" w:rsidRDefault="00CC4AF9">
            <w:pPr>
              <w:spacing w:before="98" w:line="240" w:lineRule="exact"/>
              <w:ind w:left="119"/>
              <w:rPr>
                <w:rFonts w:ascii="Times New Roman" w:eastAsia="仿宋" w:hAnsi="Times New Roman" w:cs="Times New Roman"/>
                <w:spacing w:val="8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pacing w:val="8"/>
                <w:sz w:val="21"/>
                <w:szCs w:val="21"/>
              </w:rPr>
              <w:t>江苏苏博特新材料股份有限公司</w:t>
            </w:r>
          </w:p>
          <w:p w14:paraId="05FE5801" w14:textId="77777777" w:rsidR="00851540" w:rsidRDefault="00CC4AF9">
            <w:pPr>
              <w:spacing w:before="98" w:line="240" w:lineRule="exact"/>
              <w:ind w:left="119"/>
              <w:rPr>
                <w:rFonts w:ascii="Times New Roman" w:eastAsia="仿宋" w:hAnsi="Times New Roman" w:cs="Times New Roman"/>
                <w:spacing w:val="8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pacing w:val="8"/>
                <w:sz w:val="21"/>
                <w:szCs w:val="21"/>
              </w:rPr>
              <w:t>同济大学</w:t>
            </w:r>
          </w:p>
          <w:p w14:paraId="4AE89FD7" w14:textId="77777777" w:rsidR="00851540" w:rsidRDefault="00CC4AF9">
            <w:pPr>
              <w:spacing w:before="98" w:line="240" w:lineRule="exact"/>
              <w:ind w:left="119"/>
              <w:rPr>
                <w:rFonts w:ascii="Times New Roman" w:eastAsia="仿宋" w:hAnsi="Times New Roman" w:cs="Times New Roman"/>
                <w:spacing w:val="8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pacing w:val="8"/>
                <w:sz w:val="21"/>
                <w:szCs w:val="21"/>
              </w:rPr>
              <w:t>中交广州航道局有限公司</w:t>
            </w:r>
          </w:p>
          <w:p w14:paraId="6985AE4E" w14:textId="77777777" w:rsidR="00851540" w:rsidRDefault="00CC4AF9">
            <w:pPr>
              <w:spacing w:before="98" w:line="240" w:lineRule="exact"/>
              <w:ind w:left="119"/>
              <w:rPr>
                <w:rFonts w:ascii="Times New Roman" w:eastAsia="仿宋" w:hAnsi="Times New Roman" w:cs="Times New Roman"/>
                <w:spacing w:val="8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pacing w:val="8"/>
                <w:sz w:val="21"/>
                <w:szCs w:val="21"/>
              </w:rPr>
              <w:t>水利部</w:t>
            </w:r>
            <w:r>
              <w:rPr>
                <w:rFonts w:ascii="Times New Roman" w:eastAsia="仿宋" w:hAnsi="Times New Roman" w:cs="Times New Roman" w:hint="eastAsia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Times New Roman" w:eastAsia="仿宋" w:hAnsi="Times New Roman" w:cs="Times New Roman" w:hint="eastAsia"/>
                <w:spacing w:val="8"/>
                <w:sz w:val="21"/>
                <w:szCs w:val="21"/>
              </w:rPr>
              <w:t>交通运输部</w:t>
            </w:r>
            <w:r>
              <w:rPr>
                <w:rFonts w:ascii="Times New Roman" w:eastAsia="仿宋" w:hAnsi="Times New Roman" w:cs="Times New Roman" w:hint="eastAsia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Times New Roman" w:eastAsia="仿宋" w:hAnsi="Times New Roman" w:cs="Times New Roman" w:hint="eastAsia"/>
                <w:spacing w:val="8"/>
                <w:sz w:val="21"/>
                <w:szCs w:val="21"/>
              </w:rPr>
              <w:t>国家能源局南京水利科学研究院</w:t>
            </w:r>
          </w:p>
          <w:p w14:paraId="6531FA27" w14:textId="77777777" w:rsidR="00851540" w:rsidRDefault="00CC4AF9">
            <w:pPr>
              <w:spacing w:before="98" w:line="240" w:lineRule="exact"/>
              <w:ind w:left="119"/>
              <w:rPr>
                <w:rFonts w:ascii="Times New Roman" w:eastAsia="仿宋" w:hAnsi="Times New Roman" w:cs="Times New Roman"/>
                <w:spacing w:val="8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pacing w:val="8"/>
                <w:sz w:val="21"/>
                <w:szCs w:val="21"/>
              </w:rPr>
              <w:t>交通运输部天津水运工程科学研究所</w:t>
            </w:r>
          </w:p>
          <w:p w14:paraId="10EB4D2E" w14:textId="77777777" w:rsidR="00851540" w:rsidRDefault="00CC4AF9">
            <w:pPr>
              <w:spacing w:before="98" w:line="240" w:lineRule="exact"/>
              <w:ind w:left="119"/>
              <w:rPr>
                <w:rFonts w:ascii="Times New Roman" w:eastAsia="仿宋" w:hAnsi="Times New Roman" w:cs="Times New Roman"/>
                <w:spacing w:val="8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pacing w:val="8"/>
                <w:sz w:val="21"/>
                <w:szCs w:val="21"/>
              </w:rPr>
              <w:t>青岛双瑞海洋环境工程股份有限公司</w:t>
            </w:r>
          </w:p>
          <w:p w14:paraId="5F7433DD" w14:textId="77777777" w:rsidR="00851540" w:rsidRDefault="00CC4AF9">
            <w:pPr>
              <w:spacing w:before="98" w:line="240" w:lineRule="exact"/>
              <w:ind w:left="119"/>
              <w:rPr>
                <w:rFonts w:ascii="Times New Roman" w:eastAsia="仿宋" w:hAnsi="Times New Roman" w:cs="Times New Roman"/>
                <w:spacing w:val="8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pacing w:val="8"/>
                <w:sz w:val="21"/>
                <w:szCs w:val="21"/>
              </w:rPr>
              <w:t>中国船舶集团有限公司第十一研究所</w:t>
            </w:r>
          </w:p>
          <w:p w14:paraId="36A51F97" w14:textId="77777777" w:rsidR="00851540" w:rsidRDefault="00CC4AF9">
            <w:pPr>
              <w:spacing w:before="98" w:line="240" w:lineRule="exact"/>
              <w:ind w:left="119"/>
              <w:rPr>
                <w:rFonts w:ascii="Times New Roman" w:eastAsia="仿宋" w:hAnsi="Times New Roman" w:cs="Times New Roman"/>
                <w:spacing w:val="8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pacing w:val="8"/>
                <w:sz w:val="21"/>
                <w:szCs w:val="21"/>
              </w:rPr>
              <w:t>中铁武汉大桥工程咨询监理有限公司</w:t>
            </w:r>
          </w:p>
          <w:p w14:paraId="5DEC5557" w14:textId="77777777" w:rsidR="00851540" w:rsidRDefault="00CC4AF9">
            <w:pPr>
              <w:spacing w:before="98" w:line="240" w:lineRule="exact"/>
              <w:ind w:left="119"/>
              <w:rPr>
                <w:rFonts w:ascii="Times New Roman" w:eastAsia="仿宋" w:hAnsi="Times New Roman" w:cs="Times New Roman"/>
                <w:spacing w:val="8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pacing w:val="8"/>
                <w:sz w:val="21"/>
                <w:szCs w:val="21"/>
              </w:rPr>
              <w:t>上海海科工程咨询有限公司</w:t>
            </w:r>
          </w:p>
          <w:p w14:paraId="4A7E93F1" w14:textId="77777777" w:rsidR="00851540" w:rsidRDefault="00CC4AF9">
            <w:pPr>
              <w:spacing w:before="98" w:line="240" w:lineRule="exact"/>
              <w:ind w:left="119"/>
              <w:rPr>
                <w:rFonts w:ascii="Times New Roman" w:eastAsia="仿宋" w:hAnsi="Times New Roman" w:cs="Times New Roman"/>
                <w:spacing w:val="8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pacing w:val="8"/>
                <w:sz w:val="21"/>
                <w:szCs w:val="21"/>
              </w:rPr>
              <w:t>武汉桥梁建筑工程监理有限公司</w:t>
            </w:r>
          </w:p>
          <w:p w14:paraId="1C745824" w14:textId="77777777" w:rsidR="00851540" w:rsidRDefault="00CC4AF9">
            <w:pPr>
              <w:spacing w:before="98" w:line="240" w:lineRule="exact"/>
              <w:ind w:left="119"/>
              <w:rPr>
                <w:rFonts w:ascii="Times New Roman" w:eastAsia="仿宋" w:hAnsi="Times New Roman" w:cs="Times New Roman"/>
                <w:spacing w:val="8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pacing w:val="8"/>
                <w:sz w:val="21"/>
                <w:szCs w:val="21"/>
              </w:rPr>
              <w:t>北京交通大学</w:t>
            </w:r>
          </w:p>
        </w:tc>
      </w:tr>
    </w:tbl>
    <w:p w14:paraId="76D9E309" w14:textId="77777777" w:rsidR="00851540" w:rsidRDefault="00851540">
      <w:pPr>
        <w:pStyle w:val="a7"/>
        <w:spacing w:before="0" w:beforeAutospacing="0" w:after="0" w:afterAutospacing="0" w:line="579" w:lineRule="exact"/>
        <w:ind w:rightChars="400" w:right="960"/>
        <w:jc w:val="both"/>
        <w:rPr>
          <w:rFonts w:ascii="仿宋" w:eastAsia="仿宋" w:hAnsi="仿宋" w:cs="Times New Roman"/>
          <w:color w:val="auto"/>
          <w:kern w:val="2"/>
          <w:sz w:val="32"/>
          <w:szCs w:val="32"/>
        </w:rPr>
      </w:pPr>
    </w:p>
    <w:sectPr w:rsidR="00851540">
      <w:footerReference w:type="even" r:id="rId7"/>
      <w:footerReference w:type="default" r:id="rId8"/>
      <w:pgSz w:w="11906" w:h="16838"/>
      <w:pgMar w:top="1440" w:right="1531" w:bottom="1440" w:left="1531" w:header="851" w:footer="992" w:gutter="0"/>
      <w:pgNumType w:fmt="numberInDash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03166C" w14:textId="77777777" w:rsidR="00515A47" w:rsidRDefault="00515A47">
      <w:r>
        <w:separator/>
      </w:r>
    </w:p>
  </w:endnote>
  <w:endnote w:type="continuationSeparator" w:id="0">
    <w:p w14:paraId="6E2BEF1B" w14:textId="77777777" w:rsidR="00515A47" w:rsidRDefault="00515A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charset w:val="86"/>
    <w:family w:val="script"/>
    <w:pitch w:val="default"/>
    <w:sig w:usb0="00000000" w:usb1="00000000" w:usb2="00082016" w:usb3="00000000" w:csb0="00040001" w:csb1="00000000"/>
  </w:font>
  <w:font w:name="方正仿宋_GBK">
    <w:charset w:val="86"/>
    <w:family w:val="auto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7CDB34" w14:textId="77777777" w:rsidR="00851540" w:rsidRDefault="00CC4AF9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5FF24E67" w14:textId="77777777" w:rsidR="00851540" w:rsidRDefault="00851540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A07AC7" w14:textId="77777777" w:rsidR="00851540" w:rsidRDefault="00851540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C7C92D" w14:textId="77777777" w:rsidR="00515A47" w:rsidRDefault="00515A47">
      <w:r>
        <w:separator/>
      </w:r>
    </w:p>
  </w:footnote>
  <w:footnote w:type="continuationSeparator" w:id="0">
    <w:p w14:paraId="40BC5ADA" w14:textId="77777777" w:rsidR="00515A47" w:rsidRDefault="00515A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AE3"/>
    <w:rsid w:val="00025E95"/>
    <w:rsid w:val="00066C69"/>
    <w:rsid w:val="000672CD"/>
    <w:rsid w:val="00076740"/>
    <w:rsid w:val="0008471C"/>
    <w:rsid w:val="00085AD1"/>
    <w:rsid w:val="0009180D"/>
    <w:rsid w:val="00094AE3"/>
    <w:rsid w:val="000C0C70"/>
    <w:rsid w:val="000D06EB"/>
    <w:rsid w:val="000E17F0"/>
    <w:rsid w:val="00113B13"/>
    <w:rsid w:val="0013561E"/>
    <w:rsid w:val="00150902"/>
    <w:rsid w:val="00151FF8"/>
    <w:rsid w:val="00162E7E"/>
    <w:rsid w:val="00162F56"/>
    <w:rsid w:val="0016340F"/>
    <w:rsid w:val="00167FB5"/>
    <w:rsid w:val="0018224D"/>
    <w:rsid w:val="001A282A"/>
    <w:rsid w:val="001A52EC"/>
    <w:rsid w:val="001A68ED"/>
    <w:rsid w:val="001A793A"/>
    <w:rsid w:val="001B04E7"/>
    <w:rsid w:val="001D55EA"/>
    <w:rsid w:val="001E56AE"/>
    <w:rsid w:val="002176EC"/>
    <w:rsid w:val="00217974"/>
    <w:rsid w:val="002211D8"/>
    <w:rsid w:val="00224453"/>
    <w:rsid w:val="002501A3"/>
    <w:rsid w:val="00270584"/>
    <w:rsid w:val="002B1308"/>
    <w:rsid w:val="002B45F4"/>
    <w:rsid w:val="002B5F3F"/>
    <w:rsid w:val="002E2264"/>
    <w:rsid w:val="0030249A"/>
    <w:rsid w:val="003064ED"/>
    <w:rsid w:val="00321520"/>
    <w:rsid w:val="003377C6"/>
    <w:rsid w:val="00337F02"/>
    <w:rsid w:val="003524DE"/>
    <w:rsid w:val="00360365"/>
    <w:rsid w:val="00371FF8"/>
    <w:rsid w:val="003870B7"/>
    <w:rsid w:val="00391DA3"/>
    <w:rsid w:val="003A51F3"/>
    <w:rsid w:val="003B053C"/>
    <w:rsid w:val="003E4BA3"/>
    <w:rsid w:val="0043540F"/>
    <w:rsid w:val="0044787F"/>
    <w:rsid w:val="00451CDD"/>
    <w:rsid w:val="00493958"/>
    <w:rsid w:val="004A042E"/>
    <w:rsid w:val="004B0210"/>
    <w:rsid w:val="004E5990"/>
    <w:rsid w:val="004F14C9"/>
    <w:rsid w:val="00501987"/>
    <w:rsid w:val="005125BA"/>
    <w:rsid w:val="00512A64"/>
    <w:rsid w:val="00515A47"/>
    <w:rsid w:val="00523A7C"/>
    <w:rsid w:val="0052748D"/>
    <w:rsid w:val="0056706C"/>
    <w:rsid w:val="005A4F25"/>
    <w:rsid w:val="005C7799"/>
    <w:rsid w:val="005D4A37"/>
    <w:rsid w:val="005E2321"/>
    <w:rsid w:val="005F78F5"/>
    <w:rsid w:val="00611867"/>
    <w:rsid w:val="0061620F"/>
    <w:rsid w:val="006366A5"/>
    <w:rsid w:val="00636D42"/>
    <w:rsid w:val="006508F3"/>
    <w:rsid w:val="0066647A"/>
    <w:rsid w:val="00667F4E"/>
    <w:rsid w:val="006704EB"/>
    <w:rsid w:val="00685E53"/>
    <w:rsid w:val="006A2B43"/>
    <w:rsid w:val="006A6E30"/>
    <w:rsid w:val="006C43AE"/>
    <w:rsid w:val="006E15E9"/>
    <w:rsid w:val="006E3306"/>
    <w:rsid w:val="006F5178"/>
    <w:rsid w:val="00705338"/>
    <w:rsid w:val="007074CA"/>
    <w:rsid w:val="00713C05"/>
    <w:rsid w:val="007178C3"/>
    <w:rsid w:val="007362D0"/>
    <w:rsid w:val="00742FE5"/>
    <w:rsid w:val="007510FF"/>
    <w:rsid w:val="00785FAA"/>
    <w:rsid w:val="007947CC"/>
    <w:rsid w:val="007A5089"/>
    <w:rsid w:val="007A63A7"/>
    <w:rsid w:val="007B0D16"/>
    <w:rsid w:val="007E569F"/>
    <w:rsid w:val="00804E7D"/>
    <w:rsid w:val="00823E58"/>
    <w:rsid w:val="00832337"/>
    <w:rsid w:val="00833DCD"/>
    <w:rsid w:val="00851540"/>
    <w:rsid w:val="00860A3C"/>
    <w:rsid w:val="008629AE"/>
    <w:rsid w:val="00870D34"/>
    <w:rsid w:val="00893C98"/>
    <w:rsid w:val="008A012F"/>
    <w:rsid w:val="008C1D63"/>
    <w:rsid w:val="008D69E8"/>
    <w:rsid w:val="008E2BDB"/>
    <w:rsid w:val="0091018C"/>
    <w:rsid w:val="009118CE"/>
    <w:rsid w:val="00920A73"/>
    <w:rsid w:val="009300C4"/>
    <w:rsid w:val="0097732A"/>
    <w:rsid w:val="009868D6"/>
    <w:rsid w:val="00991F8B"/>
    <w:rsid w:val="009D1B41"/>
    <w:rsid w:val="009F0D3E"/>
    <w:rsid w:val="009F432C"/>
    <w:rsid w:val="00A1599D"/>
    <w:rsid w:val="00A3275A"/>
    <w:rsid w:val="00A34A83"/>
    <w:rsid w:val="00A57D07"/>
    <w:rsid w:val="00A66D06"/>
    <w:rsid w:val="00A874DE"/>
    <w:rsid w:val="00AA5B25"/>
    <w:rsid w:val="00AB169A"/>
    <w:rsid w:val="00AB2B24"/>
    <w:rsid w:val="00AC0EBE"/>
    <w:rsid w:val="00AC25C0"/>
    <w:rsid w:val="00AC3F22"/>
    <w:rsid w:val="00AE0291"/>
    <w:rsid w:val="00AE5E6F"/>
    <w:rsid w:val="00B274BA"/>
    <w:rsid w:val="00B66356"/>
    <w:rsid w:val="00B7113C"/>
    <w:rsid w:val="00B9598D"/>
    <w:rsid w:val="00BE6D25"/>
    <w:rsid w:val="00C000C1"/>
    <w:rsid w:val="00C10BB9"/>
    <w:rsid w:val="00C20A79"/>
    <w:rsid w:val="00C232A1"/>
    <w:rsid w:val="00C325A0"/>
    <w:rsid w:val="00C5084E"/>
    <w:rsid w:val="00C509F0"/>
    <w:rsid w:val="00C619D4"/>
    <w:rsid w:val="00C61EA9"/>
    <w:rsid w:val="00C634BA"/>
    <w:rsid w:val="00CA0097"/>
    <w:rsid w:val="00CA0B90"/>
    <w:rsid w:val="00CA59AC"/>
    <w:rsid w:val="00CA61D0"/>
    <w:rsid w:val="00CC4AF9"/>
    <w:rsid w:val="00CE14ED"/>
    <w:rsid w:val="00CF0EA6"/>
    <w:rsid w:val="00CF1080"/>
    <w:rsid w:val="00CF209A"/>
    <w:rsid w:val="00D07198"/>
    <w:rsid w:val="00D17F24"/>
    <w:rsid w:val="00D4202F"/>
    <w:rsid w:val="00D62D82"/>
    <w:rsid w:val="00D7524C"/>
    <w:rsid w:val="00DA0830"/>
    <w:rsid w:val="00DC351A"/>
    <w:rsid w:val="00DD5106"/>
    <w:rsid w:val="00DF19BA"/>
    <w:rsid w:val="00DF27D7"/>
    <w:rsid w:val="00DF33CC"/>
    <w:rsid w:val="00E06340"/>
    <w:rsid w:val="00E11036"/>
    <w:rsid w:val="00E62973"/>
    <w:rsid w:val="00E750D9"/>
    <w:rsid w:val="00E8254F"/>
    <w:rsid w:val="00E95BC9"/>
    <w:rsid w:val="00EE0530"/>
    <w:rsid w:val="00EE2867"/>
    <w:rsid w:val="00F074B5"/>
    <w:rsid w:val="00F11CCA"/>
    <w:rsid w:val="00F11E0D"/>
    <w:rsid w:val="00F23952"/>
    <w:rsid w:val="00F33E29"/>
    <w:rsid w:val="00F35A1C"/>
    <w:rsid w:val="00F62BF3"/>
    <w:rsid w:val="00F957F3"/>
    <w:rsid w:val="00FB0A9B"/>
    <w:rsid w:val="00FC7CC4"/>
    <w:rsid w:val="00FD61C7"/>
    <w:rsid w:val="00FD7AB5"/>
    <w:rsid w:val="00FE7556"/>
    <w:rsid w:val="00FF07DF"/>
    <w:rsid w:val="00FF09AB"/>
    <w:rsid w:val="00FF5F7D"/>
    <w:rsid w:val="12B774FF"/>
    <w:rsid w:val="12EA1393"/>
    <w:rsid w:val="13EE034D"/>
    <w:rsid w:val="187A7F3A"/>
    <w:rsid w:val="1EF878AC"/>
    <w:rsid w:val="20672C8B"/>
    <w:rsid w:val="222D2086"/>
    <w:rsid w:val="26CD0D37"/>
    <w:rsid w:val="2CB216AE"/>
    <w:rsid w:val="2F3211F6"/>
    <w:rsid w:val="314D66A2"/>
    <w:rsid w:val="35DD5A90"/>
    <w:rsid w:val="363E07D7"/>
    <w:rsid w:val="36410AF9"/>
    <w:rsid w:val="3B8701AA"/>
    <w:rsid w:val="40DC46C7"/>
    <w:rsid w:val="41E10BE4"/>
    <w:rsid w:val="421425DC"/>
    <w:rsid w:val="433D49DF"/>
    <w:rsid w:val="473345DF"/>
    <w:rsid w:val="49AC1213"/>
    <w:rsid w:val="4C0D0258"/>
    <w:rsid w:val="4C613EDC"/>
    <w:rsid w:val="517934BC"/>
    <w:rsid w:val="5E316028"/>
    <w:rsid w:val="6171346B"/>
    <w:rsid w:val="621807CF"/>
    <w:rsid w:val="62DB1BBB"/>
    <w:rsid w:val="64610AA6"/>
    <w:rsid w:val="663E1833"/>
    <w:rsid w:val="680B35F3"/>
    <w:rsid w:val="782B47D0"/>
    <w:rsid w:val="7F3A4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CD44FC"/>
  <w15:docId w15:val="{4BCC3475-167B-4D91-8364-43CBB125F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semiHidden="1" w:qFormat="1"/>
    <w:lsdException w:name="Subtitle" w:qFormat="1"/>
    <w:lsdException w:name="Hyperlink" w:qFormat="1"/>
    <w:lsdException w:name="Strong" w:qFormat="1"/>
    <w:lsdException w:name="Emphasis" w:qFormat="1"/>
    <w:lsdException w:name="Document Map" w:semiHidden="1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宋体" w:hAnsi="宋体" w:cs="宋体"/>
      <w:color w:val="000000"/>
      <w:sz w:val="24"/>
      <w:szCs w:val="24"/>
    </w:rPr>
  </w:style>
  <w:style w:type="paragraph" w:styleId="3">
    <w:name w:val="heading 3"/>
    <w:basedOn w:val="a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qFormat/>
    <w:pPr>
      <w:shd w:val="clear" w:color="auto" w:fill="000080"/>
    </w:pPr>
  </w:style>
  <w:style w:type="paragraph" w:styleId="a4">
    <w:name w:val="Body Text"/>
    <w:basedOn w:val="a"/>
    <w:semiHidden/>
    <w:qFormat/>
    <w:rPr>
      <w:rFonts w:ascii="Arial" w:eastAsia="Arial" w:hAnsi="Arial" w:cs="Arial"/>
      <w:sz w:val="21"/>
      <w:szCs w:val="21"/>
      <w:lang w:eastAsia="en-US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</w:style>
  <w:style w:type="paragraph" w:styleId="a7">
    <w:name w:val="Normal (Web)"/>
    <w:basedOn w:val="a"/>
    <w:qFormat/>
    <w:pPr>
      <w:spacing w:before="100" w:beforeAutospacing="1" w:after="100" w:afterAutospacing="1"/>
    </w:pPr>
  </w:style>
  <w:style w:type="table" w:styleId="a8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age number"/>
    <w:basedOn w:val="a0"/>
    <w:qFormat/>
  </w:style>
  <w:style w:type="character" w:styleId="aa">
    <w:name w:val="Hyperlink"/>
    <w:qFormat/>
    <w:rPr>
      <w:color w:val="0000FF"/>
      <w:u w:val="single"/>
    </w:rPr>
  </w:style>
  <w:style w:type="character" w:customStyle="1" w:styleId="1">
    <w:name w:val="已访问的超链接1"/>
    <w:qFormat/>
    <w:rPr>
      <w:color w:val="0000FF"/>
      <w:u w:val="single"/>
    </w:rPr>
  </w:style>
  <w:style w:type="paragraph" w:customStyle="1" w:styleId="ab">
    <w:name w:val="文件标号"/>
    <w:basedOn w:val="a"/>
    <w:qFormat/>
    <w:pPr>
      <w:spacing w:before="3000" w:line="560" w:lineRule="atLeast"/>
      <w:jc w:val="center"/>
    </w:pPr>
    <w:rPr>
      <w:rFonts w:ascii="Times New Roman" w:eastAsia="仿宋_GB2312" w:hAnsi="Times New Roman" w:cs="Times New Roman"/>
      <w:color w:val="auto"/>
      <w:spacing w:val="20"/>
      <w:sz w:val="30"/>
      <w:szCs w:val="20"/>
    </w:rPr>
  </w:style>
  <w:style w:type="paragraph" w:customStyle="1" w:styleId="ac">
    <w:name w:val="主送单位"/>
    <w:basedOn w:val="a"/>
    <w:qFormat/>
    <w:pPr>
      <w:spacing w:line="560" w:lineRule="atLeast"/>
      <w:jc w:val="both"/>
    </w:pPr>
    <w:rPr>
      <w:rFonts w:ascii="Times New Roman" w:eastAsia="仿宋_GB2312" w:hAnsi="Times New Roman" w:cs="Times New Roman"/>
      <w:color w:val="auto"/>
      <w:sz w:val="32"/>
      <w:szCs w:val="20"/>
    </w:rPr>
  </w:style>
  <w:style w:type="paragraph" w:customStyle="1" w:styleId="TM1">
    <w:name w:val="TM1"/>
    <w:basedOn w:val="a"/>
    <w:autoRedefine/>
    <w:qFormat/>
    <w:pPr>
      <w:widowControl w:val="0"/>
      <w:autoSpaceDE w:val="0"/>
      <w:autoSpaceDN w:val="0"/>
      <w:snapToGrid w:val="0"/>
      <w:spacing w:line="579" w:lineRule="exact"/>
      <w:jc w:val="center"/>
    </w:pPr>
    <w:rPr>
      <w:rFonts w:ascii="Times New Roman" w:eastAsia="方正小标宋_GBK" w:hAnsi="Times New Roman" w:cs="Times New Roman"/>
      <w:snapToGrid w:val="0"/>
      <w:color w:val="auto"/>
      <w:sz w:val="44"/>
      <w:szCs w:val="44"/>
    </w:rPr>
  </w:style>
  <w:style w:type="paragraph" w:customStyle="1" w:styleId="ZW1">
    <w:name w:val="ZW1"/>
    <w:basedOn w:val="a"/>
    <w:autoRedefine/>
    <w:qFormat/>
    <w:pPr>
      <w:widowControl w:val="0"/>
      <w:autoSpaceDE w:val="0"/>
      <w:autoSpaceDN w:val="0"/>
      <w:snapToGrid w:val="0"/>
      <w:spacing w:line="600" w:lineRule="exact"/>
      <w:ind w:firstLineChars="200" w:firstLine="640"/>
      <w:jc w:val="both"/>
    </w:pPr>
    <w:rPr>
      <w:rFonts w:ascii="Times New Roman" w:eastAsia="方正仿宋_GBK" w:hAnsi="Times New Roman" w:cs="Times New Roman"/>
      <w:snapToGrid w:val="0"/>
      <w:color w:val="auto"/>
      <w:sz w:val="32"/>
      <w:szCs w:val="32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Pr>
      <w:rFonts w:ascii="Arial" w:eastAsia="Arial" w:hAnsi="Arial" w:cs="Arial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QS\Desktop\&#24314;&#35774;&#20844;&#21496;&#20415;&#20989;&#65288;&#32418;&#22836;&#65289;&#27169;&#26495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E6173E-0FF3-4BEF-83B9-D81D0E2AC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建设公司便函（红头）模板.dot</Template>
  <TotalTime>2</TotalTime>
  <Pages>1</Pages>
  <Words>257</Words>
  <Characters>1467</Characters>
  <Application>Microsoft Office Word</Application>
  <DocSecurity>0</DocSecurity>
  <Lines>12</Lines>
  <Paragraphs>3</Paragraphs>
  <ScaleCrop>false</ScaleCrop>
  <Company>GDCG</Company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党委文件</dc:title>
  <dc:creator>XQS</dc:creator>
  <cp:lastModifiedBy>xueyy</cp:lastModifiedBy>
  <cp:revision>5</cp:revision>
  <cp:lastPrinted>2004-06-17T02:31:00Z</cp:lastPrinted>
  <dcterms:created xsi:type="dcterms:W3CDTF">2024-12-10T01:33:00Z</dcterms:created>
  <dcterms:modified xsi:type="dcterms:W3CDTF">2025-06-13T02:19:00Z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eyJoZGlkIjoiOWY1ODMxNzQ4NDhjODZjNWJhZTNjNjE4MmRlOTg3MjgiLCJ1c2VySWQiOiIzMDIxMTc1MzkifQ==</vt:lpwstr>
  </property>
  <property fmtid="{D5CDD505-2E9C-101B-9397-08002B2CF9AE}" pid="3" name="KSOProductBuildVer">
    <vt:lpwstr>2052-12.1.0.21171</vt:lpwstr>
  </property>
  <property fmtid="{D5CDD505-2E9C-101B-9397-08002B2CF9AE}" pid="4" name="ICV">
    <vt:lpwstr>1DCA8F84F7AC4E3F9BEA9A99ADEECF46_13</vt:lpwstr>
  </property>
</Properties>
</file>